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028DFEA1" w:rsidR="009020C2" w:rsidRDefault="00297E71" w:rsidP="151D5266">
      <w:pPr>
        <w:tabs>
          <w:tab w:val="center" w:pos="7200"/>
        </w:tabs>
        <w:jc w:val="center"/>
        <w:rPr>
          <w:rFonts w:asciiTheme="minorHAnsi" w:hAnsiTheme="minorHAnsi" w:cs="Arial"/>
          <w:b/>
          <w:bCs/>
          <w:sz w:val="28"/>
          <w:szCs w:val="28"/>
        </w:rPr>
      </w:pPr>
      <w:bookmarkStart w:id="0" w:name="_Hlk167370157"/>
      <w:bookmarkEnd w:id="0"/>
      <w:r>
        <w:rPr>
          <w:rFonts w:asciiTheme="minorHAnsi" w:hAnsiTheme="minorHAnsi" w:cs="Arial"/>
          <w:b/>
          <w:noProof/>
          <w:sz w:val="28"/>
          <w:szCs w:val="40"/>
        </w:rPr>
        <mc:AlternateContent>
          <mc:Choice Requires="wps">
            <w:drawing>
              <wp:anchor distT="0" distB="0" distL="114300" distR="114300" simplePos="0" relativeHeight="251658241" behindDoc="0" locked="0" layoutInCell="1" allowOverlap="1" wp14:anchorId="783BBC8F" wp14:editId="10F86131">
                <wp:simplePos x="0" y="0"/>
                <wp:positionH relativeFrom="column">
                  <wp:posOffset>6603559</wp:posOffset>
                </wp:positionH>
                <wp:positionV relativeFrom="paragraph">
                  <wp:posOffset>-416505</wp:posOffset>
                </wp:positionV>
                <wp:extent cx="2898610" cy="73787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2898610" cy="737870"/>
                        </a:xfrm>
                        <a:prstGeom prst="rect">
                          <a:avLst/>
                        </a:prstGeom>
                        <a:noFill/>
                        <a:ln w="6350">
                          <a:noFill/>
                        </a:ln>
                      </wps:spPr>
                      <wps:txbx>
                        <w:txbxContent>
                          <w:p w14:paraId="587A835E" w14:textId="37880A9F" w:rsidR="009C3E8A" w:rsidRPr="007A74B1" w:rsidRDefault="00297E71"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11</w:t>
                            </w:r>
                            <w:r w:rsidRPr="00297E71">
                              <w:rPr>
                                <w:rFonts w:ascii="Proxima Nova Semibold" w:hAnsi="Proxima Nova Semibold"/>
                                <w:b/>
                                <w:bCs/>
                                <w:noProof/>
                                <w:color w:val="FFFFFF" w:themeColor="background1"/>
                                <w:sz w:val="21"/>
                                <w:szCs w:val="21"/>
                                <w:vertAlign w:val="superscript"/>
                              </w:rPr>
                              <w:t>th</w:t>
                            </w:r>
                            <w:r>
                              <w:rPr>
                                <w:rFonts w:ascii="Proxima Nova Semibold" w:hAnsi="Proxima Nova Semibold"/>
                                <w:b/>
                                <w:bCs/>
                                <w:noProof/>
                                <w:color w:val="FFFFFF" w:themeColor="background1"/>
                                <w:sz w:val="21"/>
                                <w:szCs w:val="21"/>
                              </w:rPr>
                              <w:t xml:space="preserve"> Grade AP United States History </w:t>
                            </w:r>
                          </w:p>
                          <w:p w14:paraId="6F0EA242" w14:textId="7D318C5D" w:rsidR="009C3E8A" w:rsidRPr="007A74B1" w:rsidRDefault="00D37DE3"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Period 1 &amp; Period 2</w:t>
                            </w:r>
                            <w:r w:rsidR="008D447A">
                              <w:rPr>
                                <w:rFonts w:ascii="Proxima Nova Light" w:hAnsi="Proxima Nova Light" w:cs="Arial"/>
                                <w:color w:val="FFFFFF" w:themeColor="background1"/>
                                <w:sz w:val="21"/>
                                <w:szCs w:val="21"/>
                              </w:rPr>
                              <w:t xml:space="preserve"> </w:t>
                            </w:r>
                          </w:p>
                          <w:p w14:paraId="1F73BA82" w14:textId="10620A63" w:rsidR="009C3E8A" w:rsidRPr="007A74B1" w:rsidRDefault="009C3E8A" w:rsidP="009C3E8A">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8D447A">
                              <w:rPr>
                                <w:rFonts w:ascii="Proxima Nova Light" w:hAnsi="Proxima Nova Light" w:cs="Arial"/>
                                <w:color w:val="FFFFFF" w:themeColor="background1"/>
                                <w:sz w:val="21"/>
                                <w:szCs w:val="21"/>
                              </w:rPr>
                              <w:t>13</w:t>
                            </w:r>
                            <w:r w:rsidRPr="007A74B1">
                              <w:rPr>
                                <w:rFonts w:ascii="Proxima Nova Light" w:hAnsi="Proxima Nova Light" w:cs="Arial"/>
                                <w:color w:val="FFFFFF" w:themeColor="background1"/>
                                <w:sz w:val="21"/>
                                <w:szCs w:val="21"/>
                              </w:rPr>
                              <w:t xml:space="preserve"> Days </w:t>
                            </w:r>
                          </w:p>
                          <w:p w14:paraId="35C6E2DF" w14:textId="333D8E45" w:rsidR="009C3E8A" w:rsidRPr="007A74B1" w:rsidRDefault="009C3E8A" w:rsidP="009C3E8A">
                            <w:pPr>
                              <w:pStyle w:val="Header"/>
                              <w:ind w:right="360"/>
                              <w:jc w:val="right"/>
                              <w:rPr>
                                <w:rFonts w:ascii="Proxima Nova Light" w:hAnsi="Proxima Nova Light" w:cs="Arial"/>
                                <w:color w:val="FFFFFF" w:themeColor="background1"/>
                                <w:sz w:val="21"/>
                                <w:szCs w:val="21"/>
                              </w:rPr>
                            </w:pPr>
                          </w:p>
                          <w:p w14:paraId="1304C1D7" w14:textId="01D10C9A" w:rsidR="009C3E8A" w:rsidRPr="00855707" w:rsidRDefault="008D447A">
                            <w:pPr>
                              <w:rPr>
                                <w:rFonts w:ascii="Proxima Nova" w:hAnsi="Proxima Nova"/>
                                <w:color w:val="FFFFFF" w:themeColor="background1"/>
                                <w:sz w:val="16"/>
                                <w:szCs w:val="20"/>
                              </w:rPr>
                            </w:pPr>
                            <w:r>
                              <w:rPr>
                                <w:rFonts w:ascii="Proxima Nova" w:hAnsi="Proxima Nova"/>
                                <w:color w:val="FFFFFF" w:themeColor="background1"/>
                                <w:sz w:val="16"/>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519.95pt;margin-top:-32.8pt;width:228.25pt;height:5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" filled="f" stroked="f" strokeweight=".5pt">
                <v:textbox>
                  <w:txbxContent>
                    <w:p w14:paraId="587A835E" w14:textId="37880A9F" w:rsidR="009C3E8A" w:rsidRPr="007A74B1" w:rsidRDefault="00297E71"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11</w:t>
                      </w:r>
                      <w:r w:rsidRPr="00297E71">
                        <w:rPr>
                          <w:rFonts w:ascii="Proxima Nova Semibold" w:hAnsi="Proxima Nova Semibold"/>
                          <w:b/>
                          <w:bCs/>
                          <w:noProof/>
                          <w:color w:val="FFFFFF" w:themeColor="background1"/>
                          <w:sz w:val="21"/>
                          <w:szCs w:val="21"/>
                          <w:vertAlign w:val="superscript"/>
                        </w:rPr>
                        <w:t>th</w:t>
                      </w:r>
                      <w:r>
                        <w:rPr>
                          <w:rFonts w:ascii="Proxima Nova Semibold" w:hAnsi="Proxima Nova Semibold"/>
                          <w:b/>
                          <w:bCs/>
                          <w:noProof/>
                          <w:color w:val="FFFFFF" w:themeColor="background1"/>
                          <w:sz w:val="21"/>
                          <w:szCs w:val="21"/>
                        </w:rPr>
                        <w:t xml:space="preserve"> Grade AP United States History </w:t>
                      </w:r>
                    </w:p>
                    <w:p w14:paraId="6F0EA242" w14:textId="7D318C5D" w:rsidR="009C3E8A" w:rsidRPr="007A74B1" w:rsidRDefault="00D37DE3"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Period 1 &amp; Period 2</w:t>
                      </w:r>
                      <w:r w:rsidR="008D447A">
                        <w:rPr>
                          <w:rFonts w:ascii="Proxima Nova Light" w:hAnsi="Proxima Nova Light" w:cs="Arial"/>
                          <w:color w:val="FFFFFF" w:themeColor="background1"/>
                          <w:sz w:val="21"/>
                          <w:szCs w:val="21"/>
                        </w:rPr>
                        <w:t xml:space="preserve"> </w:t>
                      </w:r>
                    </w:p>
                    <w:p w14:paraId="1F73BA82" w14:textId="10620A63" w:rsidR="009C3E8A" w:rsidRPr="007A74B1" w:rsidRDefault="009C3E8A" w:rsidP="009C3E8A">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8D447A">
                        <w:rPr>
                          <w:rFonts w:ascii="Proxima Nova Light" w:hAnsi="Proxima Nova Light" w:cs="Arial"/>
                          <w:color w:val="FFFFFF" w:themeColor="background1"/>
                          <w:sz w:val="21"/>
                          <w:szCs w:val="21"/>
                        </w:rPr>
                        <w:t>13</w:t>
                      </w:r>
                      <w:r w:rsidRPr="007A74B1">
                        <w:rPr>
                          <w:rFonts w:ascii="Proxima Nova Light" w:hAnsi="Proxima Nova Light" w:cs="Arial"/>
                          <w:color w:val="FFFFFF" w:themeColor="background1"/>
                          <w:sz w:val="21"/>
                          <w:szCs w:val="21"/>
                        </w:rPr>
                        <w:t xml:space="preserve"> Days </w:t>
                      </w:r>
                    </w:p>
                    <w:p w14:paraId="35C6E2DF" w14:textId="333D8E45" w:rsidR="009C3E8A" w:rsidRPr="007A74B1" w:rsidRDefault="009C3E8A" w:rsidP="009C3E8A">
                      <w:pPr>
                        <w:pStyle w:val="Header"/>
                        <w:ind w:right="360"/>
                        <w:jc w:val="right"/>
                        <w:rPr>
                          <w:rFonts w:ascii="Proxima Nova Light" w:hAnsi="Proxima Nova Light" w:cs="Arial"/>
                          <w:color w:val="FFFFFF" w:themeColor="background1"/>
                          <w:sz w:val="21"/>
                          <w:szCs w:val="21"/>
                        </w:rPr>
                      </w:pPr>
                    </w:p>
                    <w:p w14:paraId="1304C1D7" w14:textId="01D10C9A" w:rsidR="009C3E8A" w:rsidRPr="00855707" w:rsidRDefault="008D447A">
                      <w:pPr>
                        <w:rPr>
                          <w:rFonts w:ascii="Proxima Nova" w:hAnsi="Proxima Nova"/>
                          <w:color w:val="FFFFFF" w:themeColor="background1"/>
                          <w:sz w:val="16"/>
                          <w:szCs w:val="20"/>
                        </w:rPr>
                      </w:pPr>
                      <w:r>
                        <w:rPr>
                          <w:rFonts w:ascii="Proxima Nova" w:hAnsi="Proxima Nova"/>
                          <w:color w:val="FFFFFF" w:themeColor="background1"/>
                          <w:sz w:val="16"/>
                          <w:szCs w:val="20"/>
                        </w:rPr>
                        <w:t>-</w:t>
                      </w:r>
                    </w:p>
                  </w:txbxContent>
                </v:textbox>
              </v:shape>
            </w:pict>
          </mc:Fallback>
        </mc:AlternateContent>
      </w:r>
      <w:r w:rsidR="0030748F">
        <w:rPr>
          <w:noProof/>
        </w:rPr>
        <w:drawing>
          <wp:anchor distT="0" distB="0" distL="114300" distR="114300" simplePos="0" relativeHeight="251660290" behindDoc="0" locked="0" layoutInCell="1" allowOverlap="1" wp14:anchorId="1143A785" wp14:editId="1174D2E3">
            <wp:simplePos x="0" y="0"/>
            <wp:positionH relativeFrom="page">
              <wp:posOffset>22860</wp:posOffset>
            </wp:positionH>
            <wp:positionV relativeFrom="paragraph">
              <wp:posOffset>-633095</wp:posOffset>
            </wp:positionV>
            <wp:extent cx="1440180" cy="1112693"/>
            <wp:effectExtent l="0" t="0" r="0" b="0"/>
            <wp:wrapNone/>
            <wp:docPr id="5835710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1008"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1112693"/>
                    </a:xfrm>
                    <a:prstGeom prst="rect">
                      <a:avLst/>
                    </a:prstGeom>
                    <a:noFill/>
                    <a:ln>
                      <a:noFill/>
                    </a:ln>
                  </pic:spPr>
                </pic:pic>
              </a:graphicData>
            </a:graphic>
            <wp14:sizeRelH relativeFrom="page">
              <wp14:pctWidth>0</wp14:pctWidth>
            </wp14:sizeRelH>
            <wp14:sizeRelV relativeFrom="page">
              <wp14:pctHeight>0</wp14:pctHeight>
            </wp14:sizeRelV>
          </wp:anchor>
        </w:drawing>
      </w:r>
      <w:r w:rsidR="0030748F">
        <w:rPr>
          <w:rFonts w:ascii="Proxima Nova" w:hAnsi="Proxima Nova" w:cs="Arial"/>
          <w:b/>
          <w:noProof/>
          <w:sz w:val="28"/>
          <w:szCs w:val="40"/>
        </w:rPr>
        <mc:AlternateContent>
          <mc:Choice Requires="wps">
            <w:drawing>
              <wp:anchor distT="0" distB="0" distL="114300" distR="114300" simplePos="0" relativeHeight="251657216" behindDoc="0" locked="0" layoutInCell="1" allowOverlap="1" wp14:anchorId="69DACB89" wp14:editId="58BFB786">
                <wp:simplePos x="0" y="0"/>
                <wp:positionH relativeFrom="page">
                  <wp:align>left</wp:align>
                </wp:positionH>
                <wp:positionV relativeFrom="paragraph">
                  <wp:posOffset>-591185</wp:posOffset>
                </wp:positionV>
                <wp:extent cx="9997440" cy="1052195"/>
                <wp:effectExtent l="38100" t="38100" r="41910" b="33655"/>
                <wp:wrapNone/>
                <wp:docPr id="1179476519" name="Rectangle 1"/>
                <wp:cNvGraphicFramePr/>
                <a:graphic xmlns:a="http://schemas.openxmlformats.org/drawingml/2006/main">
                  <a:graphicData uri="http://schemas.microsoft.com/office/word/2010/wordprocessingShape">
                    <wps:wsp>
                      <wps:cNvSpPr/>
                      <wps:spPr>
                        <a:xfrm>
                          <a:off x="0" y="0"/>
                          <a:ext cx="9997440" cy="1052195"/>
                        </a:xfrm>
                        <a:prstGeom prst="rect">
                          <a:avLst/>
                        </a:prstGeom>
                        <a:solidFill>
                          <a:srgbClr val="0077BF"/>
                        </a:solidFill>
                        <a:ln w="76200">
                          <a:solidFill>
                            <a:srgbClr val="FFCF0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E1546" id="Rectangle 1" o:spid="_x0000_s1026" style="position:absolute;margin-left:0;margin-top:-46.55pt;width:787.2pt;height:82.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" fillcolor="#0077bf" strokecolor="#ffcf01" strokeweight="6pt">
                <w10:wrap anchorx="page"/>
              </v:rect>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2" behindDoc="0" locked="0" layoutInCell="1" allowOverlap="1" wp14:anchorId="6132DCD3" wp14:editId="6A1BCD03">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6703AF1D" w:rsidR="009C3E8A" w:rsidRPr="00EC4688" w:rsidRDefault="00D37DE3"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 xml:space="preserve">European Colonization </w:t>
                            </w:r>
                          </w:p>
                          <w:p w14:paraId="04506C84" w14:textId="229822D0" w:rsidR="009C3E8A" w:rsidRPr="0030748F" w:rsidRDefault="00D37DE3" w:rsidP="00CD0D6E">
                            <w:pPr>
                              <w:tabs>
                                <w:tab w:val="left" w:pos="1344"/>
                                <w:tab w:val="center" w:pos="7200"/>
                              </w:tabs>
                              <w:jc w:val="center"/>
                              <w:rPr>
                                <w:rFonts w:ascii="Proxima Nova" w:hAnsi="Proxima Nova" w:cs="Arial"/>
                                <w:b/>
                                <w:color w:val="FFCF01"/>
                                <w:sz w:val="28"/>
                                <w:szCs w:val="40"/>
                              </w:rPr>
                            </w:pPr>
                            <w:r>
                              <w:rPr>
                                <w:rFonts w:ascii="Proxima Nova" w:hAnsi="Proxima Nova" w:cs="Arial"/>
                                <w:b/>
                                <w:color w:val="FFCF01"/>
                                <w:sz w:val="28"/>
                                <w:szCs w:val="40"/>
                              </w:rPr>
                              <w:t>1491-1754</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22B7E81D" w14:textId="6703AF1D" w:rsidR="009C3E8A" w:rsidRPr="00EC4688" w:rsidRDefault="00D37DE3"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 xml:space="preserve">European Colonization </w:t>
                      </w:r>
                    </w:p>
                    <w:p w14:paraId="04506C84" w14:textId="229822D0" w:rsidR="009C3E8A" w:rsidRPr="0030748F" w:rsidRDefault="00D37DE3" w:rsidP="00CD0D6E">
                      <w:pPr>
                        <w:tabs>
                          <w:tab w:val="left" w:pos="1344"/>
                          <w:tab w:val="center" w:pos="7200"/>
                        </w:tabs>
                        <w:jc w:val="center"/>
                        <w:rPr>
                          <w:rFonts w:ascii="Proxima Nova" w:hAnsi="Proxima Nova" w:cs="Arial"/>
                          <w:b/>
                          <w:color w:val="FFCF01"/>
                          <w:sz w:val="28"/>
                          <w:szCs w:val="40"/>
                        </w:rPr>
                      </w:pPr>
                      <w:r>
                        <w:rPr>
                          <w:rFonts w:ascii="Proxima Nova" w:hAnsi="Proxima Nova" w:cs="Arial"/>
                          <w:b/>
                          <w:color w:val="FFCF01"/>
                          <w:sz w:val="28"/>
                          <w:szCs w:val="40"/>
                        </w:rPr>
                        <w:t>1491-1754</w:t>
                      </w:r>
                    </w:p>
                    <w:p w14:paraId="529479F4" w14:textId="77777777" w:rsidR="009C3E8A" w:rsidRDefault="009C3E8A"/>
                  </w:txbxContent>
                </v:textbox>
              </v:shape>
            </w:pict>
          </mc:Fallback>
        </mc:AlternateContent>
      </w:r>
    </w:p>
    <w:p w14:paraId="6306BEF2" w14:textId="3E4D99B7" w:rsidR="009020C2" w:rsidRDefault="009020C2" w:rsidP="000646DE">
      <w:pPr>
        <w:tabs>
          <w:tab w:val="center" w:pos="7200"/>
        </w:tabs>
        <w:jc w:val="center"/>
        <w:rPr>
          <w:rFonts w:asciiTheme="minorHAnsi" w:hAnsiTheme="minorHAnsi" w:cs="Arial"/>
          <w:b/>
          <w:sz w:val="28"/>
          <w:szCs w:val="40"/>
        </w:rPr>
      </w:pPr>
    </w:p>
    <w:p w14:paraId="46F6C5B6" w14:textId="787F7F48" w:rsidR="009020C2" w:rsidRDefault="009020C2" w:rsidP="000646DE">
      <w:pPr>
        <w:tabs>
          <w:tab w:val="center" w:pos="7200"/>
        </w:tabs>
        <w:jc w:val="center"/>
        <w:rPr>
          <w:rFonts w:asciiTheme="minorHAnsi" w:hAnsiTheme="minorHAnsi" w:cs="Arial"/>
          <w:b/>
          <w:sz w:val="28"/>
          <w:szCs w:val="40"/>
        </w:rPr>
      </w:pPr>
    </w:p>
    <w:bookmarkStart w:id="1" w:name="KeyStandards" w:displacedByCustomXml="next"/>
    <w:bookmarkEnd w:id="1" w:displacedByCustomXml="next"/>
    <w:sdt>
      <w:sdtPr>
        <w:rPr>
          <w:rFonts w:ascii="Times New Roman" w:eastAsia="Times New Roman" w:hAnsi="Times New Roman" w:cs="Times New Roman"/>
          <w:noProof/>
          <w:color w:val="auto"/>
          <w:kern w:val="32"/>
          <w:sz w:val="24"/>
          <w:szCs w:val="24"/>
        </w:rPr>
        <w:id w:val="896124500"/>
        <w:docPartObj>
          <w:docPartGallery w:val="Table of Contents"/>
          <w:docPartUnique/>
        </w:docPartObj>
      </w:sdtPr>
      <w:sdtEndPr>
        <w:rPr>
          <w:rFonts w:ascii="Proxima Nova" w:hAnsi="Proxima Nova" w:cs="Arial"/>
        </w:rPr>
      </w:sdtEndPr>
      <w:sdtContent>
        <w:p w14:paraId="36E77624" w14:textId="45385BCB" w:rsidR="00DB13AE" w:rsidRPr="0089059E" w:rsidRDefault="00DB13AE">
          <w:pPr>
            <w:pStyle w:val="TOCHeading"/>
            <w:rPr>
              <w:b/>
              <w:bCs/>
              <w:color w:val="0077BF"/>
            </w:rPr>
          </w:pPr>
          <w:r w:rsidRPr="0089059E">
            <w:rPr>
              <w:b/>
              <w:bCs/>
              <w:color w:val="0077BF"/>
            </w:rPr>
            <w:t>Table of Contents</w:t>
          </w:r>
        </w:p>
        <w:p w14:paraId="76565D65" w14:textId="6B243629" w:rsidR="000C7889" w:rsidRPr="000C7889" w:rsidRDefault="4F45440D" w:rsidP="000C7889">
          <w:pPr>
            <w:pStyle w:val="TOC1"/>
            <w:rPr>
              <w:rFonts w:asciiTheme="minorHAnsi" w:eastAsiaTheme="minorEastAsia" w:hAnsiTheme="minorHAnsi" w:cstheme="minorBidi"/>
              <w:kern w:val="2"/>
              <w14:ligatures w14:val="standardContextual"/>
            </w:rPr>
          </w:pPr>
          <w:r w:rsidRPr="000C7889">
            <w:fldChar w:fldCharType="begin"/>
          </w:r>
          <w:r w:rsidR="00DB13AE" w:rsidRPr="000C7889">
            <w:instrText>TOC \o "1-3" \h \z \u</w:instrText>
          </w:r>
          <w:r w:rsidRPr="000C7889">
            <w:fldChar w:fldCharType="separate"/>
          </w:r>
          <w:hyperlink w:anchor="_Toc167972216" w:history="1">
            <w:r w:rsidR="000C7889" w:rsidRPr="000C7889">
              <w:rPr>
                <w:rStyle w:val="Hyperlink"/>
                <w:rFonts w:cs="Arial"/>
              </w:rPr>
              <w:t>UNIT NARRATIVE</w:t>
            </w:r>
            <w:r w:rsidR="000C7889" w:rsidRPr="000C7889">
              <w:rPr>
                <w:webHidden/>
              </w:rPr>
              <w:tab/>
            </w:r>
            <w:r w:rsidR="000C7889" w:rsidRPr="000C7889">
              <w:rPr>
                <w:webHidden/>
              </w:rPr>
              <w:fldChar w:fldCharType="begin"/>
            </w:r>
            <w:r w:rsidR="000C7889" w:rsidRPr="000C7889">
              <w:rPr>
                <w:webHidden/>
              </w:rPr>
              <w:instrText xml:space="preserve"> PAGEREF _Toc167972216 \h </w:instrText>
            </w:r>
            <w:r w:rsidR="000C7889" w:rsidRPr="000C7889">
              <w:rPr>
                <w:webHidden/>
              </w:rPr>
            </w:r>
            <w:r w:rsidR="000C7889" w:rsidRPr="000C7889">
              <w:rPr>
                <w:webHidden/>
              </w:rPr>
              <w:fldChar w:fldCharType="separate"/>
            </w:r>
            <w:r w:rsidR="000C7889" w:rsidRPr="000C7889">
              <w:rPr>
                <w:webHidden/>
              </w:rPr>
              <w:t>1</w:t>
            </w:r>
            <w:r w:rsidR="000C7889" w:rsidRPr="000C7889">
              <w:rPr>
                <w:webHidden/>
              </w:rPr>
              <w:fldChar w:fldCharType="end"/>
            </w:r>
          </w:hyperlink>
        </w:p>
        <w:p w14:paraId="6A49DB68" w14:textId="52DC5348" w:rsidR="000C7889" w:rsidRPr="000C7889" w:rsidRDefault="000C7889">
          <w:pPr>
            <w:pStyle w:val="TOC1"/>
            <w:rPr>
              <w:rFonts w:asciiTheme="minorHAnsi" w:eastAsiaTheme="minorEastAsia" w:hAnsiTheme="minorHAnsi" w:cstheme="minorBidi"/>
              <w:kern w:val="2"/>
              <w14:ligatures w14:val="standardContextual"/>
            </w:rPr>
          </w:pPr>
          <w:hyperlink w:anchor="_Toc167972218" w:history="1">
            <w:r w:rsidRPr="000C7889">
              <w:rPr>
                <w:rStyle w:val="Hyperlink"/>
                <w:rFonts w:cs="Arial"/>
              </w:rPr>
              <w:t>UNDERSTANDINGS AND QUESTIONS</w:t>
            </w:r>
            <w:r w:rsidRPr="000C7889">
              <w:rPr>
                <w:webHidden/>
              </w:rPr>
              <w:tab/>
            </w:r>
            <w:r w:rsidRPr="000C7889">
              <w:rPr>
                <w:webHidden/>
              </w:rPr>
              <w:fldChar w:fldCharType="begin"/>
            </w:r>
            <w:r w:rsidRPr="000C7889">
              <w:rPr>
                <w:webHidden/>
              </w:rPr>
              <w:instrText xml:space="preserve"> PAGEREF _Toc167972218 \h </w:instrText>
            </w:r>
            <w:r w:rsidRPr="000C7889">
              <w:rPr>
                <w:webHidden/>
              </w:rPr>
            </w:r>
            <w:r w:rsidRPr="000C7889">
              <w:rPr>
                <w:webHidden/>
              </w:rPr>
              <w:fldChar w:fldCharType="separate"/>
            </w:r>
            <w:r w:rsidRPr="000C7889">
              <w:rPr>
                <w:webHidden/>
              </w:rPr>
              <w:t>2</w:t>
            </w:r>
            <w:r w:rsidRPr="000C7889">
              <w:rPr>
                <w:webHidden/>
              </w:rPr>
              <w:fldChar w:fldCharType="end"/>
            </w:r>
          </w:hyperlink>
        </w:p>
        <w:p w14:paraId="2E731E64" w14:textId="396962FE" w:rsidR="000C7889" w:rsidRPr="000C7889" w:rsidRDefault="000C7889">
          <w:pPr>
            <w:pStyle w:val="TOC1"/>
            <w:rPr>
              <w:rFonts w:asciiTheme="minorHAnsi" w:eastAsiaTheme="minorEastAsia" w:hAnsiTheme="minorHAnsi" w:cstheme="minorBidi"/>
              <w:kern w:val="2"/>
              <w14:ligatures w14:val="standardContextual"/>
            </w:rPr>
          </w:pPr>
          <w:hyperlink w:anchor="_Toc167972219" w:history="1">
            <w:r w:rsidRPr="000C7889">
              <w:rPr>
                <w:rStyle w:val="Hyperlink"/>
                <w:rFonts w:cs="Arial"/>
              </w:rPr>
              <w:t>CONTENT STANDARDS</w:t>
            </w:r>
            <w:r w:rsidRPr="000C7889">
              <w:rPr>
                <w:webHidden/>
              </w:rPr>
              <w:tab/>
            </w:r>
            <w:r w:rsidRPr="000C7889">
              <w:rPr>
                <w:webHidden/>
              </w:rPr>
              <w:fldChar w:fldCharType="begin"/>
            </w:r>
            <w:r w:rsidRPr="000C7889">
              <w:rPr>
                <w:webHidden/>
              </w:rPr>
              <w:instrText xml:space="preserve"> PAGEREF _Toc167972219 \h </w:instrText>
            </w:r>
            <w:r w:rsidRPr="000C7889">
              <w:rPr>
                <w:webHidden/>
              </w:rPr>
            </w:r>
            <w:r w:rsidRPr="000C7889">
              <w:rPr>
                <w:webHidden/>
              </w:rPr>
              <w:fldChar w:fldCharType="separate"/>
            </w:r>
            <w:r w:rsidRPr="000C7889">
              <w:rPr>
                <w:webHidden/>
              </w:rPr>
              <w:t>3</w:t>
            </w:r>
            <w:r w:rsidRPr="000C7889">
              <w:rPr>
                <w:webHidden/>
              </w:rPr>
              <w:fldChar w:fldCharType="end"/>
            </w:r>
          </w:hyperlink>
        </w:p>
        <w:p w14:paraId="1161B49A" w14:textId="5FD1501E" w:rsidR="000C7889" w:rsidRPr="000C7889" w:rsidRDefault="000C7889">
          <w:pPr>
            <w:pStyle w:val="TOC1"/>
            <w:rPr>
              <w:rFonts w:asciiTheme="minorHAnsi" w:eastAsiaTheme="minorEastAsia" w:hAnsiTheme="minorHAnsi" w:cstheme="minorBidi"/>
              <w:kern w:val="2"/>
              <w14:ligatures w14:val="standardContextual"/>
            </w:rPr>
          </w:pPr>
          <w:hyperlink w:anchor="_Toc167972220" w:history="1">
            <w:r w:rsidRPr="000C7889">
              <w:rPr>
                <w:rStyle w:val="Hyperlink"/>
                <w:rFonts w:cs="Arial"/>
              </w:rPr>
              <w:t>UNPACKED STANDARDS</w:t>
            </w:r>
            <w:r w:rsidRPr="000C7889">
              <w:rPr>
                <w:webHidden/>
              </w:rPr>
              <w:tab/>
            </w:r>
            <w:r w:rsidRPr="000C7889">
              <w:rPr>
                <w:webHidden/>
              </w:rPr>
              <w:fldChar w:fldCharType="begin"/>
            </w:r>
            <w:r w:rsidRPr="000C7889">
              <w:rPr>
                <w:webHidden/>
              </w:rPr>
              <w:instrText xml:space="preserve"> PAGEREF _Toc167972220 \h </w:instrText>
            </w:r>
            <w:r w:rsidRPr="000C7889">
              <w:rPr>
                <w:webHidden/>
              </w:rPr>
            </w:r>
            <w:r w:rsidRPr="000C7889">
              <w:rPr>
                <w:webHidden/>
              </w:rPr>
              <w:fldChar w:fldCharType="separate"/>
            </w:r>
            <w:r w:rsidRPr="000C7889">
              <w:rPr>
                <w:webHidden/>
              </w:rPr>
              <w:t>3</w:t>
            </w:r>
            <w:r w:rsidRPr="000C7889">
              <w:rPr>
                <w:webHidden/>
              </w:rPr>
              <w:fldChar w:fldCharType="end"/>
            </w:r>
          </w:hyperlink>
        </w:p>
        <w:p w14:paraId="6C5A3C5A" w14:textId="2BF9AACE" w:rsidR="000C7889" w:rsidRPr="000C7889" w:rsidRDefault="000C7889">
          <w:pPr>
            <w:pStyle w:val="TOC1"/>
            <w:rPr>
              <w:rFonts w:asciiTheme="minorHAnsi" w:eastAsiaTheme="minorEastAsia" w:hAnsiTheme="minorHAnsi" w:cstheme="minorBidi"/>
              <w:kern w:val="2"/>
              <w14:ligatures w14:val="standardContextual"/>
            </w:rPr>
          </w:pPr>
          <w:hyperlink w:anchor="_Toc167972221" w:history="1">
            <w:r w:rsidRPr="000C7889">
              <w:rPr>
                <w:rStyle w:val="Hyperlink"/>
                <w:rFonts w:cs="Arial"/>
              </w:rPr>
              <w:t>ROADMAP</w:t>
            </w:r>
            <w:r w:rsidRPr="000C7889">
              <w:rPr>
                <w:webHidden/>
              </w:rPr>
              <w:tab/>
            </w:r>
            <w:r w:rsidRPr="000C7889">
              <w:rPr>
                <w:webHidden/>
              </w:rPr>
              <w:fldChar w:fldCharType="begin"/>
            </w:r>
            <w:r w:rsidRPr="000C7889">
              <w:rPr>
                <w:webHidden/>
              </w:rPr>
              <w:instrText xml:space="preserve"> PAGEREF _Toc167972221 \h </w:instrText>
            </w:r>
            <w:r w:rsidRPr="000C7889">
              <w:rPr>
                <w:webHidden/>
              </w:rPr>
            </w:r>
            <w:r w:rsidRPr="000C7889">
              <w:rPr>
                <w:webHidden/>
              </w:rPr>
              <w:fldChar w:fldCharType="separate"/>
            </w:r>
            <w:r w:rsidRPr="000C7889">
              <w:rPr>
                <w:webHidden/>
              </w:rPr>
              <w:t>5</w:t>
            </w:r>
            <w:r w:rsidRPr="000C7889">
              <w:rPr>
                <w:webHidden/>
              </w:rPr>
              <w:fldChar w:fldCharType="end"/>
            </w:r>
          </w:hyperlink>
        </w:p>
        <w:p w14:paraId="5CCA42AD" w14:textId="7EA43610" w:rsidR="000C7889" w:rsidRPr="000C7889" w:rsidRDefault="000C7889">
          <w:pPr>
            <w:pStyle w:val="TOC1"/>
            <w:rPr>
              <w:rFonts w:asciiTheme="minorHAnsi" w:eastAsiaTheme="minorEastAsia" w:hAnsiTheme="minorHAnsi" w:cstheme="minorBidi"/>
              <w:kern w:val="2"/>
              <w14:ligatures w14:val="standardContextual"/>
            </w:rPr>
          </w:pPr>
          <w:hyperlink w:anchor="_Toc167972222" w:history="1">
            <w:r w:rsidRPr="000C7889">
              <w:rPr>
                <w:rStyle w:val="Hyperlink"/>
                <w:rFonts w:cs="Arial"/>
              </w:rPr>
              <w:t>VOCABULARY GLOSSARY</w:t>
            </w:r>
            <w:r w:rsidRPr="000C7889">
              <w:rPr>
                <w:webHidden/>
              </w:rPr>
              <w:tab/>
            </w:r>
            <w:r w:rsidRPr="000C7889">
              <w:rPr>
                <w:webHidden/>
              </w:rPr>
              <w:fldChar w:fldCharType="begin"/>
            </w:r>
            <w:r w:rsidRPr="000C7889">
              <w:rPr>
                <w:webHidden/>
              </w:rPr>
              <w:instrText xml:space="preserve"> PAGEREF _Toc167972222 \h </w:instrText>
            </w:r>
            <w:r w:rsidRPr="000C7889">
              <w:rPr>
                <w:webHidden/>
              </w:rPr>
            </w:r>
            <w:r w:rsidRPr="000C7889">
              <w:rPr>
                <w:webHidden/>
              </w:rPr>
              <w:fldChar w:fldCharType="separate"/>
            </w:r>
            <w:r w:rsidRPr="000C7889">
              <w:rPr>
                <w:webHidden/>
              </w:rPr>
              <w:t>18</w:t>
            </w:r>
            <w:r w:rsidRPr="000C7889">
              <w:rPr>
                <w:webHidden/>
              </w:rPr>
              <w:fldChar w:fldCharType="end"/>
            </w:r>
          </w:hyperlink>
        </w:p>
        <w:p w14:paraId="566CDBF6" w14:textId="212DC2E9" w:rsidR="000C7889" w:rsidRPr="000C7889" w:rsidRDefault="000C7889">
          <w:pPr>
            <w:pStyle w:val="TOC1"/>
            <w:rPr>
              <w:rFonts w:asciiTheme="minorHAnsi" w:eastAsiaTheme="minorEastAsia" w:hAnsiTheme="minorHAnsi" w:cstheme="minorBidi"/>
              <w:kern w:val="2"/>
              <w14:ligatures w14:val="standardContextual"/>
            </w:rPr>
          </w:pPr>
          <w:hyperlink w:anchor="_Toc167972223" w:history="1">
            <w:r w:rsidRPr="000C7889">
              <w:rPr>
                <w:rStyle w:val="Hyperlink"/>
                <w:rFonts w:cs="Arial"/>
              </w:rPr>
              <w:t>VERTICAL STANDARDS</w:t>
            </w:r>
            <w:r w:rsidRPr="000C7889">
              <w:rPr>
                <w:webHidden/>
              </w:rPr>
              <w:tab/>
            </w:r>
            <w:r w:rsidRPr="000C7889">
              <w:rPr>
                <w:webHidden/>
              </w:rPr>
              <w:fldChar w:fldCharType="begin"/>
            </w:r>
            <w:r w:rsidRPr="000C7889">
              <w:rPr>
                <w:webHidden/>
              </w:rPr>
              <w:instrText xml:space="preserve"> PAGEREF _Toc167972223 \h </w:instrText>
            </w:r>
            <w:r w:rsidRPr="000C7889">
              <w:rPr>
                <w:webHidden/>
              </w:rPr>
            </w:r>
            <w:r w:rsidRPr="000C7889">
              <w:rPr>
                <w:webHidden/>
              </w:rPr>
              <w:fldChar w:fldCharType="separate"/>
            </w:r>
            <w:r w:rsidRPr="000C7889">
              <w:rPr>
                <w:webHidden/>
              </w:rPr>
              <w:t>21</w:t>
            </w:r>
            <w:r w:rsidRPr="000C7889">
              <w:rPr>
                <w:webHidden/>
              </w:rPr>
              <w:fldChar w:fldCharType="end"/>
            </w:r>
          </w:hyperlink>
        </w:p>
        <w:p w14:paraId="293F4289" w14:textId="3CC89939" w:rsidR="000C7889" w:rsidRPr="000C7889" w:rsidRDefault="000C7889">
          <w:pPr>
            <w:pStyle w:val="TOC1"/>
            <w:rPr>
              <w:rFonts w:asciiTheme="minorHAnsi" w:eastAsiaTheme="minorEastAsia" w:hAnsiTheme="minorHAnsi" w:cstheme="minorBidi"/>
              <w:kern w:val="2"/>
              <w14:ligatures w14:val="standardContextual"/>
            </w:rPr>
          </w:pPr>
          <w:hyperlink w:anchor="_Toc167972224" w:history="1">
            <w:r w:rsidRPr="000C7889">
              <w:rPr>
                <w:rStyle w:val="Hyperlink"/>
              </w:rPr>
              <w:t>TEACHER INTELLECTUAL PREPARATION RESOURCES</w:t>
            </w:r>
            <w:r w:rsidRPr="000C7889">
              <w:rPr>
                <w:webHidden/>
              </w:rPr>
              <w:tab/>
            </w:r>
            <w:r w:rsidRPr="000C7889">
              <w:rPr>
                <w:webHidden/>
              </w:rPr>
              <w:fldChar w:fldCharType="begin"/>
            </w:r>
            <w:r w:rsidRPr="000C7889">
              <w:rPr>
                <w:webHidden/>
              </w:rPr>
              <w:instrText xml:space="preserve"> PAGEREF _Toc167972224 \h </w:instrText>
            </w:r>
            <w:r w:rsidRPr="000C7889">
              <w:rPr>
                <w:webHidden/>
              </w:rPr>
            </w:r>
            <w:r w:rsidRPr="000C7889">
              <w:rPr>
                <w:webHidden/>
              </w:rPr>
              <w:fldChar w:fldCharType="separate"/>
            </w:r>
            <w:r w:rsidRPr="000C7889">
              <w:rPr>
                <w:webHidden/>
              </w:rPr>
              <w:t>22</w:t>
            </w:r>
            <w:r w:rsidRPr="000C7889">
              <w:rPr>
                <w:webHidden/>
              </w:rPr>
              <w:fldChar w:fldCharType="end"/>
            </w:r>
          </w:hyperlink>
        </w:p>
        <w:p w14:paraId="55AE6CF4" w14:textId="7AE85742" w:rsidR="4F45440D" w:rsidRPr="000C7889" w:rsidRDefault="4F45440D" w:rsidP="000C7889">
          <w:pPr>
            <w:pStyle w:val="TOC1"/>
            <w:rPr>
              <w:rStyle w:val="Hyperlink"/>
              <w:b/>
              <w:bCs/>
            </w:rPr>
          </w:pPr>
          <w:r w:rsidRPr="000C7889">
            <w:fldChar w:fldCharType="end"/>
          </w:r>
        </w:p>
      </w:sdtContent>
    </w:sdt>
    <w:p w14:paraId="5EC7139C" w14:textId="5A625D4E" w:rsidR="00007844" w:rsidRPr="000C7889" w:rsidRDefault="00007844" w:rsidP="009675DD">
      <w:pPr>
        <w:rPr>
          <w:rFonts w:ascii="Proxima Nova" w:hAnsi="Proxima Nova"/>
        </w:rPr>
      </w:pPr>
    </w:p>
    <w:p w14:paraId="1BB1D1CA" w14:textId="0FC9E20A" w:rsidR="00007844" w:rsidRPr="000C7889" w:rsidRDefault="00007844" w:rsidP="009675DD">
      <w:pPr>
        <w:rPr>
          <w:rFonts w:ascii="Proxima Nova" w:hAnsi="Proxima Nova" w:cs="Arial"/>
          <w:b/>
          <w:szCs w:val="28"/>
        </w:rPr>
      </w:pPr>
    </w:p>
    <w:tbl>
      <w:tblPr>
        <w:tblStyle w:val="TableGrid"/>
        <w:tblW w:w="14040" w:type="dxa"/>
        <w:tblLook w:val="04A0" w:firstRow="1" w:lastRow="0" w:firstColumn="1" w:lastColumn="0" w:noHBand="0" w:noVBand="1"/>
      </w:tblPr>
      <w:tblGrid>
        <w:gridCol w:w="14040"/>
      </w:tblGrid>
      <w:tr w:rsidR="00007844" w:rsidRPr="000C7889" w14:paraId="6B3BFD72" w14:textId="77777777" w:rsidTr="0030748F">
        <w:tc>
          <w:tcPr>
            <w:tcW w:w="14040" w:type="dxa"/>
            <w:shd w:val="clear" w:color="auto" w:fill="0077BF"/>
            <w:vAlign w:val="center"/>
          </w:tcPr>
          <w:p w14:paraId="3719937D" w14:textId="460F769B" w:rsidR="00007844" w:rsidRPr="000C7889" w:rsidRDefault="00DB13AE" w:rsidP="00DB13AE">
            <w:pPr>
              <w:pStyle w:val="Heading1"/>
              <w:spacing w:before="120" w:after="120"/>
              <w:jc w:val="center"/>
              <w:rPr>
                <w:rFonts w:ascii="Proxima Nova" w:hAnsi="Proxima Nova" w:cs="Arial"/>
                <w:b w:val="0"/>
                <w:bCs w:val="0"/>
                <w:sz w:val="28"/>
                <w:szCs w:val="28"/>
              </w:rPr>
            </w:pPr>
            <w:bookmarkStart w:id="2" w:name="_Toc167972216"/>
            <w:r w:rsidRPr="000C7889">
              <w:rPr>
                <w:rFonts w:ascii="Proxima Nova" w:hAnsi="Proxima Nova" w:cs="Arial"/>
                <w:color w:val="FFFFFF" w:themeColor="background1"/>
                <w:sz w:val="28"/>
                <w:szCs w:val="28"/>
              </w:rPr>
              <w:t>UNIT NARRATIVE</w:t>
            </w:r>
            <w:bookmarkEnd w:id="2"/>
          </w:p>
        </w:tc>
      </w:tr>
      <w:tr w:rsidR="0030748F" w:rsidRPr="000C7889" w14:paraId="3797035D" w14:textId="77777777" w:rsidTr="0030748F">
        <w:trPr>
          <w:trHeight w:val="1804"/>
        </w:trPr>
        <w:tc>
          <w:tcPr>
            <w:tcW w:w="14040" w:type="dxa"/>
            <w:vAlign w:val="center"/>
          </w:tcPr>
          <w:p w14:paraId="19C7D648" w14:textId="77777777" w:rsidR="00AC442D" w:rsidRPr="000C7889" w:rsidRDefault="00AC442D" w:rsidP="00AC442D">
            <w:pPr>
              <w:autoSpaceDE w:val="0"/>
              <w:autoSpaceDN w:val="0"/>
              <w:adjustRightInd w:val="0"/>
              <w:ind w:left="-20"/>
              <w:contextualSpacing/>
              <w:rPr>
                <w:rFonts w:ascii="Proxima Nova" w:eastAsia="Calibri" w:hAnsi="Proxima Nova"/>
                <w:sz w:val="22"/>
                <w:szCs w:val="22"/>
              </w:rPr>
            </w:pPr>
            <w:r w:rsidRPr="000C7889">
              <w:rPr>
                <w:rFonts w:ascii="Proxima Nova" w:eastAsia="Calibri" w:hAnsi="Proxima Nova"/>
                <w:sz w:val="22"/>
                <w:szCs w:val="22"/>
              </w:rPr>
              <w:t xml:space="preserve">Period #1: Today, The United States is a synthesis of people from around the world. The first people arrived in the Americas at least 10,000 years ago. A survey of how these indigenous people lived before the arrival of Christopher Columbus in the Americas in 1492 provides the context for understanding the interaction of Europeans and Native Americans and the impact on both groups. Columbus’s first voyage was a turning point in world history because it initiated lasting contact between people on opposite sides of the Atlantic Ocean. His voyages, followed by European exploration and settlement in the Americas, had profound results on how people on every continent lived. Another landmark change came in 1607 whit the founding of the first permanent English settlement at Jamestown, Virginia. The Jamestown settlement marked the beginning of the framework for a new nation. </w:t>
            </w:r>
          </w:p>
          <w:p w14:paraId="1D71F37F" w14:textId="497DA040" w:rsidR="0030748F" w:rsidRPr="000C7889" w:rsidRDefault="0089059E" w:rsidP="000645F5">
            <w:pPr>
              <w:pStyle w:val="Heading1"/>
              <w:spacing w:before="120" w:after="120"/>
              <w:rPr>
                <w:rFonts w:ascii="Proxima Nova" w:hAnsi="Proxima Nova" w:cs="Arial"/>
                <w:color w:val="FFFFFF" w:themeColor="background1"/>
                <w:sz w:val="28"/>
                <w:szCs w:val="28"/>
              </w:rPr>
            </w:pPr>
            <w:bookmarkStart w:id="3" w:name="_Toc167972150"/>
            <w:bookmarkStart w:id="4" w:name="_Toc167972217"/>
            <w:r w:rsidRPr="000C7889">
              <w:rPr>
                <w:rFonts w:ascii="Proxima Nova" w:hAnsi="Proxima Nova"/>
                <w:b w:val="0"/>
                <w:bCs w:val="0"/>
                <w:kern w:val="0"/>
                <w:sz w:val="22"/>
                <w:szCs w:val="22"/>
              </w:rPr>
              <w:t xml:space="preserve">Period #2: The period in the Americas from 1491 to 11607 was a time of European exploration, dominated by the Spanish. In the period from 1607 to 1754 exploration began giving way to expanding colonization. In North America the Spanish, French, Dutch and British established colonies, with the British dominating the region from Canada to the Caribbean islands. The British established 13 colonies along the Atlantic Coast. Most of these provided a profitable trade and home to a diverse group of Native Americans, Europeans, and Africans. From the establishment of the first permanent English settlement in North America in 1607 to the start of a decisive war for European control of the continent in 1756, the colonies evolved. At first, they struggled for survival. Over time, they became a society of permanent farms, </w:t>
            </w:r>
            <w:r w:rsidRPr="000C7889">
              <w:rPr>
                <w:rFonts w:ascii="Proxima Nova" w:hAnsi="Proxima Nova"/>
                <w:b w:val="0"/>
                <w:bCs w:val="0"/>
                <w:kern w:val="0"/>
                <w:sz w:val="22"/>
                <w:szCs w:val="22"/>
              </w:rPr>
              <w:lastRenderedPageBreak/>
              <w:t>plantations, towns, and cities. European settlers brought various cultures, economic plans, and ideas for governing the Americas. With varying approaches, they all sought to dominate the native inhabitants</w:t>
            </w:r>
            <w:bookmarkEnd w:id="3"/>
            <w:bookmarkEnd w:id="4"/>
          </w:p>
        </w:tc>
      </w:tr>
    </w:tbl>
    <w:p w14:paraId="2C5D71DB" w14:textId="77777777" w:rsidR="00666ABF" w:rsidRPr="000C7889" w:rsidRDefault="00666ABF" w:rsidP="00F5287C">
      <w:pPr>
        <w:rPr>
          <w:rFonts w:ascii="Proxima Nova" w:hAnsi="Proxima Nova" w:cs="Arial"/>
          <w:sz w:val="16"/>
        </w:rPr>
      </w:pPr>
    </w:p>
    <w:p w14:paraId="3F897E19" w14:textId="2E8E58FA" w:rsidR="00007844" w:rsidRPr="000C7889" w:rsidRDefault="00DB13AE" w:rsidP="00DB13AE">
      <w:pPr>
        <w:pStyle w:val="Heading1"/>
        <w:rPr>
          <w:rFonts w:ascii="Proxima Nova" w:hAnsi="Proxima Nova" w:cs="Arial"/>
          <w:sz w:val="28"/>
          <w:szCs w:val="28"/>
        </w:rPr>
      </w:pPr>
      <w:bookmarkStart w:id="5" w:name="_Toc167972218"/>
      <w:r w:rsidRPr="000C7889">
        <w:rPr>
          <w:rFonts w:ascii="Proxima Nova" w:hAnsi="Proxima Nova" w:cs="Arial"/>
          <w:sz w:val="28"/>
          <w:szCs w:val="28"/>
        </w:rPr>
        <w:t>UNDERSTANDINGS AND QUESTIONS</w:t>
      </w:r>
      <w:bookmarkEnd w:id="5"/>
    </w:p>
    <w:p w14:paraId="18B76BD0" w14:textId="76393C03" w:rsidR="00007844" w:rsidRPr="000C7889" w:rsidRDefault="004A0D10" w:rsidP="00007844">
      <w:pPr>
        <w:rPr>
          <w:rFonts w:ascii="Proxima Nova" w:hAnsi="Proxima Nova" w:cs="Arial"/>
          <w:szCs w:val="28"/>
        </w:rPr>
      </w:pPr>
      <w:r w:rsidRPr="000C7889">
        <w:rPr>
          <w:rFonts w:ascii="Proxima Nova" w:hAnsi="Proxima Nova" w:cs="Arial"/>
          <w:szCs w:val="28"/>
        </w:rPr>
        <w:t>Important big ideas and processes for the unit.</w:t>
      </w:r>
    </w:p>
    <w:p w14:paraId="390A5677" w14:textId="43AB88F3" w:rsidR="00E81599" w:rsidRPr="000C7889" w:rsidRDefault="00E81599" w:rsidP="00F5287C">
      <w:pPr>
        <w:rPr>
          <w:rFonts w:ascii="Proxima Nova" w:hAnsi="Proxima Nova" w:cs="Arial"/>
          <w:sz w:val="16"/>
        </w:rPr>
      </w:pPr>
    </w:p>
    <w:p w14:paraId="1150951E" w14:textId="77777777" w:rsidR="00E81599" w:rsidRPr="000C7889" w:rsidRDefault="00E81599" w:rsidP="00F5287C">
      <w:pPr>
        <w:rPr>
          <w:rFonts w:ascii="Proxima Nova" w:hAnsi="Proxima Nova" w:cs="Arial"/>
          <w:sz w:val="16"/>
        </w:rPr>
      </w:pPr>
    </w:p>
    <w:tbl>
      <w:tblPr>
        <w:tblStyle w:val="TableGrid"/>
        <w:tblW w:w="14040" w:type="dxa"/>
        <w:tblLook w:val="04A0" w:firstRow="1" w:lastRow="0" w:firstColumn="1" w:lastColumn="0" w:noHBand="0" w:noVBand="1"/>
      </w:tblPr>
      <w:tblGrid>
        <w:gridCol w:w="14040"/>
      </w:tblGrid>
      <w:tr w:rsidR="002E28CA" w:rsidRPr="000C7889" w14:paraId="76FE4FB8" w14:textId="77777777" w:rsidTr="0030748F">
        <w:tc>
          <w:tcPr>
            <w:tcW w:w="14040" w:type="dxa"/>
            <w:shd w:val="clear" w:color="auto" w:fill="0077BF"/>
            <w:vAlign w:val="center"/>
          </w:tcPr>
          <w:p w14:paraId="5405A100" w14:textId="65A2A1CB" w:rsidR="002E28CA" w:rsidRPr="000C7889" w:rsidRDefault="004A0D10" w:rsidP="004A0D10">
            <w:pPr>
              <w:tabs>
                <w:tab w:val="left" w:pos="5792"/>
              </w:tabs>
              <w:rPr>
                <w:rFonts w:ascii="Proxima Nova" w:hAnsi="Proxima Nova" w:cs="Arial"/>
                <w:b/>
                <w:szCs w:val="20"/>
              </w:rPr>
            </w:pPr>
            <w:r w:rsidRPr="000C7889">
              <w:rPr>
                <w:rFonts w:ascii="Proxima Nova" w:hAnsi="Proxima Nova" w:cs="Arial"/>
                <w:b/>
                <w:color w:val="FFFFFF" w:themeColor="background1"/>
                <w:szCs w:val="20"/>
              </w:rPr>
              <w:t>Key Understandings</w:t>
            </w:r>
          </w:p>
        </w:tc>
      </w:tr>
      <w:tr w:rsidR="002E28CA" w:rsidRPr="000C7889" w14:paraId="58DE0A7C" w14:textId="77777777" w:rsidTr="00FD669B">
        <w:trPr>
          <w:trHeight w:val="1259"/>
        </w:trPr>
        <w:tc>
          <w:tcPr>
            <w:tcW w:w="14040" w:type="dxa"/>
            <w:shd w:val="clear" w:color="auto" w:fill="FFFFFF" w:themeFill="background1"/>
          </w:tcPr>
          <w:p w14:paraId="28661AC6" w14:textId="77777777" w:rsidR="00E81599" w:rsidRPr="000C7889" w:rsidRDefault="00351FBD" w:rsidP="00E81599">
            <w:pPr>
              <w:rPr>
                <w:rFonts w:ascii="Proxima Nova" w:hAnsi="Proxima Nova" w:cstheme="minorHAnsi"/>
              </w:rPr>
            </w:pPr>
            <w:r w:rsidRPr="000C7889">
              <w:rPr>
                <w:rFonts w:ascii="Proxima Nova" w:hAnsi="Proxima Nova" w:cstheme="minorHAnsi"/>
              </w:rPr>
              <w:t xml:space="preserve">Unit 1 </w:t>
            </w:r>
          </w:p>
          <w:p w14:paraId="4AD4D0E3" w14:textId="073FCF84" w:rsidR="00351FBD" w:rsidRPr="000C7889" w:rsidRDefault="00FF23C6" w:rsidP="00FF23C6">
            <w:pPr>
              <w:pStyle w:val="ListParagraph"/>
              <w:numPr>
                <w:ilvl w:val="0"/>
                <w:numId w:val="34"/>
              </w:numPr>
              <w:rPr>
                <w:rFonts w:ascii="Proxima Nova" w:hAnsi="Proxima Nova" w:cstheme="minorHAnsi"/>
              </w:rPr>
            </w:pPr>
            <w:proofErr w:type="gramStart"/>
            <w:r w:rsidRPr="000C7889">
              <w:rPr>
                <w:rFonts w:ascii="Proxima Nova" w:hAnsi="Proxima Nova" w:cstheme="minorHAnsi"/>
              </w:rPr>
              <w:t>K</w:t>
            </w:r>
            <w:r w:rsidR="007D70AC" w:rsidRPr="000C7889">
              <w:rPr>
                <w:rFonts w:ascii="Proxima Nova" w:hAnsi="Proxima Nova" w:cstheme="minorHAnsi"/>
              </w:rPr>
              <w:t>C-</w:t>
            </w:r>
            <w:r w:rsidRPr="000C7889">
              <w:rPr>
                <w:rFonts w:ascii="Proxima Nova" w:hAnsi="Proxima Nova" w:cstheme="minorHAnsi"/>
              </w:rPr>
              <w:t>-1.1</w:t>
            </w:r>
            <w:proofErr w:type="gramEnd"/>
            <w:r w:rsidRPr="000C7889">
              <w:rPr>
                <w:rFonts w:ascii="Proxima Nova" w:hAnsi="Proxima Nova" w:cstheme="minorHAnsi"/>
              </w:rPr>
              <w:t xml:space="preserve"> As native populations migrated and settled across the vast expanse of North America over time, they developed distinct and increasingly complex societies by adapting to and transforming their diverse environments. </w:t>
            </w:r>
          </w:p>
          <w:p w14:paraId="7B9E26EE" w14:textId="77777777" w:rsidR="00FF23C6" w:rsidRPr="000C7889" w:rsidRDefault="00FF23C6" w:rsidP="00FF23C6">
            <w:pPr>
              <w:pStyle w:val="ListParagraph"/>
              <w:numPr>
                <w:ilvl w:val="1"/>
                <w:numId w:val="34"/>
              </w:numPr>
              <w:rPr>
                <w:rFonts w:ascii="Proxima Nova" w:hAnsi="Proxima Nova" w:cstheme="minorHAnsi"/>
              </w:rPr>
            </w:pPr>
            <w:r w:rsidRPr="000C7889">
              <w:rPr>
                <w:rFonts w:ascii="Proxima Nova" w:hAnsi="Proxima Nova" w:cstheme="minorHAnsi"/>
              </w:rPr>
              <w:t xml:space="preserve">Different native societies adapted to </w:t>
            </w:r>
            <w:proofErr w:type="gramStart"/>
            <w:r w:rsidRPr="000C7889">
              <w:rPr>
                <w:rFonts w:ascii="Proxima Nova" w:hAnsi="Proxima Nova" w:cstheme="minorHAnsi"/>
              </w:rPr>
              <w:t>ad</w:t>
            </w:r>
            <w:proofErr w:type="gramEnd"/>
            <w:r w:rsidRPr="000C7889">
              <w:rPr>
                <w:rFonts w:ascii="Proxima Nova" w:hAnsi="Proxima Nova" w:cstheme="minorHAnsi"/>
              </w:rPr>
              <w:t xml:space="preserve"> transformed their environments through innovations in agriculture, resource use, and social structure. </w:t>
            </w:r>
          </w:p>
          <w:p w14:paraId="7D7A4406" w14:textId="77777777" w:rsidR="00FF23C6" w:rsidRPr="000C7889" w:rsidRDefault="007D70AC" w:rsidP="007D70AC">
            <w:pPr>
              <w:pStyle w:val="ListParagraph"/>
              <w:numPr>
                <w:ilvl w:val="0"/>
                <w:numId w:val="34"/>
              </w:numPr>
              <w:rPr>
                <w:rFonts w:ascii="Proxima Nova" w:hAnsi="Proxima Nova" w:cstheme="minorHAnsi"/>
              </w:rPr>
            </w:pPr>
            <w:r w:rsidRPr="000C7889">
              <w:rPr>
                <w:rFonts w:ascii="Proxima Nova" w:hAnsi="Proxima Nova" w:cstheme="minorHAnsi"/>
              </w:rPr>
              <w:t xml:space="preserve">KC.-1.2 Contact among Europeans, Native Americans, and Africans resulted in the Columbian Exchange and significant social, cultural, and political changes on both sides of the Atlantic Ocean. </w:t>
            </w:r>
          </w:p>
          <w:p w14:paraId="35AF270B" w14:textId="481A7F66" w:rsidR="007D70AC" w:rsidRPr="000C7889" w:rsidRDefault="007D70AC" w:rsidP="007D70AC">
            <w:pPr>
              <w:pStyle w:val="ListParagraph"/>
              <w:numPr>
                <w:ilvl w:val="1"/>
                <w:numId w:val="34"/>
              </w:numPr>
              <w:rPr>
                <w:rFonts w:ascii="Proxima Nova" w:hAnsi="Proxima Nova" w:cstheme="minorHAnsi"/>
              </w:rPr>
            </w:pPr>
            <w:r w:rsidRPr="000C7889">
              <w:rPr>
                <w:rFonts w:ascii="Proxima Nova" w:hAnsi="Proxima Nova" w:cstheme="minorHAnsi"/>
              </w:rPr>
              <w:t xml:space="preserve">European expansion into the Western </w:t>
            </w:r>
            <w:r w:rsidR="00386C6C" w:rsidRPr="000C7889">
              <w:rPr>
                <w:rFonts w:ascii="Proxima Nova" w:hAnsi="Proxima Nova" w:cstheme="minorHAnsi"/>
              </w:rPr>
              <w:t>Hemisphere</w:t>
            </w:r>
            <w:r w:rsidRPr="000C7889">
              <w:rPr>
                <w:rFonts w:ascii="Proxima Nova" w:hAnsi="Proxima Nova" w:cstheme="minorHAnsi"/>
              </w:rPr>
              <w:t xml:space="preserve"> generated intense social, religious, political, and economic competition </w:t>
            </w:r>
            <w:r w:rsidR="002D783E" w:rsidRPr="000C7889">
              <w:rPr>
                <w:rFonts w:ascii="Proxima Nova" w:hAnsi="Proxima Nova" w:cstheme="minorHAnsi"/>
              </w:rPr>
              <w:t xml:space="preserve">and changes within European societies. </w:t>
            </w:r>
          </w:p>
          <w:p w14:paraId="43E2750C" w14:textId="644BC1D6" w:rsidR="002D783E" w:rsidRPr="000C7889" w:rsidRDefault="002D783E" w:rsidP="007D70AC">
            <w:pPr>
              <w:pStyle w:val="ListParagraph"/>
              <w:numPr>
                <w:ilvl w:val="1"/>
                <w:numId w:val="34"/>
              </w:numPr>
              <w:rPr>
                <w:rFonts w:ascii="Proxima Nova" w:hAnsi="Proxima Nova" w:cstheme="minorHAnsi"/>
              </w:rPr>
            </w:pPr>
            <w:r w:rsidRPr="000C7889">
              <w:rPr>
                <w:rFonts w:ascii="Proxima Nova" w:hAnsi="Proxima Nova" w:cstheme="minorHAnsi"/>
              </w:rPr>
              <w:t xml:space="preserve">The Columbian Exchange and development of the Spanish Empire in the Western Hemisphere resulted in </w:t>
            </w:r>
            <w:r w:rsidR="00386C6C" w:rsidRPr="000C7889">
              <w:rPr>
                <w:rFonts w:ascii="Proxima Nova" w:hAnsi="Proxima Nova" w:cstheme="minorHAnsi"/>
              </w:rPr>
              <w:t>extensive</w:t>
            </w:r>
            <w:r w:rsidRPr="000C7889">
              <w:rPr>
                <w:rFonts w:ascii="Proxima Nova" w:hAnsi="Proxima Nova" w:cstheme="minorHAnsi"/>
              </w:rPr>
              <w:t xml:space="preserve"> demographic, economic, and social changes. </w:t>
            </w:r>
          </w:p>
          <w:p w14:paraId="424B2BD9" w14:textId="3D324CA8" w:rsidR="002D783E" w:rsidRPr="000C7889" w:rsidRDefault="002D783E" w:rsidP="007D70AC">
            <w:pPr>
              <w:pStyle w:val="ListParagraph"/>
              <w:numPr>
                <w:ilvl w:val="1"/>
                <w:numId w:val="34"/>
              </w:numPr>
              <w:rPr>
                <w:rFonts w:ascii="Proxima Nova" w:hAnsi="Proxima Nova" w:cstheme="minorHAnsi"/>
              </w:rPr>
            </w:pPr>
            <w:r w:rsidRPr="000C7889">
              <w:rPr>
                <w:rFonts w:ascii="Proxima Nova" w:hAnsi="Proxima Nova" w:cstheme="minorHAnsi"/>
              </w:rPr>
              <w:t xml:space="preserve">In their interactions, Europeans and Native Americans asserted divergent </w:t>
            </w:r>
            <w:r w:rsidR="00386C6C" w:rsidRPr="000C7889">
              <w:rPr>
                <w:rFonts w:ascii="Proxima Nova" w:hAnsi="Proxima Nova" w:cstheme="minorHAnsi"/>
              </w:rPr>
              <w:t>worldviews</w:t>
            </w:r>
            <w:r w:rsidRPr="000C7889">
              <w:rPr>
                <w:rFonts w:ascii="Proxima Nova" w:hAnsi="Proxima Nova" w:cstheme="minorHAnsi"/>
              </w:rPr>
              <w:t xml:space="preserve"> regarding issues </w:t>
            </w:r>
            <w:r w:rsidR="00386C6C" w:rsidRPr="000C7889">
              <w:rPr>
                <w:rFonts w:ascii="Proxima Nova" w:hAnsi="Proxima Nova" w:cstheme="minorHAnsi"/>
              </w:rPr>
              <w:t xml:space="preserve">such as religion, gender roles, family, land use, and  power. </w:t>
            </w:r>
          </w:p>
        </w:tc>
      </w:tr>
      <w:tr w:rsidR="00FF23C6" w:rsidRPr="000C7889" w14:paraId="72210519" w14:textId="77777777" w:rsidTr="00FD669B">
        <w:trPr>
          <w:trHeight w:val="1259"/>
        </w:trPr>
        <w:tc>
          <w:tcPr>
            <w:tcW w:w="14040" w:type="dxa"/>
            <w:shd w:val="clear" w:color="auto" w:fill="FFFFFF" w:themeFill="background1"/>
          </w:tcPr>
          <w:p w14:paraId="7DD1A42E" w14:textId="77777777" w:rsidR="00FF23C6" w:rsidRPr="000C7889" w:rsidRDefault="00386C6C" w:rsidP="00E81599">
            <w:pPr>
              <w:rPr>
                <w:rFonts w:ascii="Proxima Nova" w:hAnsi="Proxima Nova" w:cstheme="minorHAnsi"/>
              </w:rPr>
            </w:pPr>
            <w:r w:rsidRPr="000C7889">
              <w:rPr>
                <w:rFonts w:ascii="Proxima Nova" w:hAnsi="Proxima Nova" w:cstheme="minorHAnsi"/>
              </w:rPr>
              <w:t>Unit 2</w:t>
            </w:r>
          </w:p>
          <w:p w14:paraId="0009CCF6" w14:textId="3A301FE2" w:rsidR="0096528B" w:rsidRPr="000C7889" w:rsidRDefault="00386C6C" w:rsidP="0096528B">
            <w:pPr>
              <w:pStyle w:val="ListParagraph"/>
              <w:numPr>
                <w:ilvl w:val="0"/>
                <w:numId w:val="35"/>
              </w:numPr>
              <w:rPr>
                <w:rFonts w:ascii="Proxima Nova" w:hAnsi="Proxima Nova" w:cstheme="minorHAnsi"/>
              </w:rPr>
            </w:pPr>
            <w:r w:rsidRPr="000C7889">
              <w:rPr>
                <w:rFonts w:ascii="Proxima Nova" w:hAnsi="Proxima Nova" w:cstheme="minorHAnsi"/>
              </w:rPr>
              <w:t>KC</w:t>
            </w:r>
            <w:r w:rsidR="0096528B" w:rsidRPr="000C7889">
              <w:rPr>
                <w:rFonts w:ascii="Proxima Nova" w:hAnsi="Proxima Nova" w:cstheme="minorHAnsi"/>
              </w:rPr>
              <w:t xml:space="preserve">-2.1 Europeans developed a variety of colonization and migration patterns, influenced by different imperial goals, cultures, and the varied North American environments where they settled. They competed with each other and American Indians for resources. </w:t>
            </w:r>
          </w:p>
          <w:p w14:paraId="3AD7EFFC" w14:textId="7B648A40" w:rsidR="0096528B" w:rsidRPr="000C7889" w:rsidRDefault="0096528B" w:rsidP="0096528B">
            <w:pPr>
              <w:pStyle w:val="ListParagraph"/>
              <w:numPr>
                <w:ilvl w:val="1"/>
                <w:numId w:val="35"/>
              </w:numPr>
              <w:rPr>
                <w:rFonts w:ascii="Proxima Nova" w:hAnsi="Proxima Nova" w:cstheme="minorHAnsi"/>
              </w:rPr>
            </w:pPr>
            <w:r w:rsidRPr="000C7889">
              <w:rPr>
                <w:rFonts w:ascii="Proxima Nova" w:hAnsi="Proxima Nova" w:cstheme="minorHAnsi"/>
              </w:rPr>
              <w:t>Spanish, French, Dutch, and British colonizers had different economic and imperial goals involving land and labor that shaped the social and political development of their colonies as well as their relationships</w:t>
            </w:r>
            <w:r w:rsidR="00B22726" w:rsidRPr="000C7889">
              <w:rPr>
                <w:rFonts w:ascii="Proxima Nova" w:hAnsi="Proxima Nova" w:cstheme="minorHAnsi"/>
              </w:rPr>
              <w:t xml:space="preserve"> with native populations</w:t>
            </w:r>
            <w:r w:rsidRPr="000C7889">
              <w:rPr>
                <w:rFonts w:ascii="Proxima Nova" w:hAnsi="Proxima Nova" w:cstheme="minorHAnsi"/>
              </w:rPr>
              <w:t xml:space="preserve">. </w:t>
            </w:r>
          </w:p>
          <w:p w14:paraId="29C883A0" w14:textId="77777777" w:rsidR="0096528B" w:rsidRPr="000C7889" w:rsidRDefault="00B22726" w:rsidP="0096528B">
            <w:pPr>
              <w:pStyle w:val="ListParagraph"/>
              <w:numPr>
                <w:ilvl w:val="1"/>
                <w:numId w:val="35"/>
              </w:numPr>
              <w:rPr>
                <w:rFonts w:ascii="Proxima Nova" w:hAnsi="Proxima Nova" w:cstheme="minorHAnsi"/>
              </w:rPr>
            </w:pPr>
            <w:r w:rsidRPr="000C7889">
              <w:rPr>
                <w:rFonts w:ascii="Proxima Nova" w:hAnsi="Proxima Nova" w:cstheme="minorHAnsi"/>
              </w:rPr>
              <w:t>In the 17</w:t>
            </w:r>
            <w:r w:rsidRPr="000C7889">
              <w:rPr>
                <w:rFonts w:ascii="Proxima Nova" w:hAnsi="Proxima Nova" w:cstheme="minorHAnsi"/>
                <w:vertAlign w:val="superscript"/>
              </w:rPr>
              <w:t>th</w:t>
            </w:r>
            <w:r w:rsidRPr="000C7889">
              <w:rPr>
                <w:rFonts w:ascii="Proxima Nova" w:hAnsi="Proxima Nova" w:cstheme="minorHAnsi"/>
              </w:rPr>
              <w:t xml:space="preserve"> century, early British colonies developed along the Atlantic coast, with regional differences that reflected various environmental, economic, cultural, and demographic factors. </w:t>
            </w:r>
          </w:p>
          <w:p w14:paraId="73F24F20" w14:textId="7F1A48B6" w:rsidR="00B22726" w:rsidRPr="000C7889" w:rsidRDefault="00B22726" w:rsidP="00B22726">
            <w:pPr>
              <w:pStyle w:val="ListParagraph"/>
              <w:numPr>
                <w:ilvl w:val="1"/>
                <w:numId w:val="35"/>
              </w:numPr>
              <w:rPr>
                <w:rFonts w:ascii="Proxima Nova" w:hAnsi="Proxima Nova" w:cstheme="minorHAnsi"/>
              </w:rPr>
            </w:pPr>
            <w:r w:rsidRPr="000C7889">
              <w:rPr>
                <w:rFonts w:ascii="Proxima Nova" w:hAnsi="Proxima Nova" w:cstheme="minorHAnsi"/>
              </w:rPr>
              <w:t>Competition over resources between European rivals and American Indians encouraged industry and trade and led to conflict in the Americas.</w:t>
            </w:r>
          </w:p>
          <w:p w14:paraId="6CE39AA9" w14:textId="77777777" w:rsidR="00B22726" w:rsidRPr="000C7889" w:rsidRDefault="00B22726" w:rsidP="00B22726">
            <w:pPr>
              <w:pStyle w:val="ListParagraph"/>
              <w:numPr>
                <w:ilvl w:val="0"/>
                <w:numId w:val="35"/>
              </w:numPr>
              <w:rPr>
                <w:rFonts w:ascii="Proxima Nova" w:hAnsi="Proxima Nova" w:cstheme="minorHAnsi"/>
              </w:rPr>
            </w:pPr>
            <w:r w:rsidRPr="000C7889">
              <w:rPr>
                <w:rFonts w:ascii="Proxima Nova" w:hAnsi="Proxima Nova" w:cstheme="minorHAnsi"/>
              </w:rPr>
              <w:t xml:space="preserve">KC-2.2 The British colonies participated in political, social, </w:t>
            </w:r>
            <w:r w:rsidR="00017080" w:rsidRPr="000C7889">
              <w:rPr>
                <w:rFonts w:ascii="Proxima Nova" w:hAnsi="Proxima Nova" w:cstheme="minorHAnsi"/>
              </w:rPr>
              <w:t xml:space="preserve">cultural, and economic exchanges with Great Britian that encouraged both stronger bonds with Britian and resistance to Britian’s control. </w:t>
            </w:r>
          </w:p>
          <w:p w14:paraId="541DC1A5" w14:textId="77777777" w:rsidR="00017080" w:rsidRPr="000C7889" w:rsidRDefault="00017080" w:rsidP="00017080">
            <w:pPr>
              <w:pStyle w:val="ListParagraph"/>
              <w:numPr>
                <w:ilvl w:val="1"/>
                <w:numId w:val="35"/>
              </w:numPr>
              <w:rPr>
                <w:rFonts w:ascii="Proxima Nova" w:hAnsi="Proxima Nova" w:cstheme="minorHAnsi"/>
              </w:rPr>
            </w:pPr>
            <w:r w:rsidRPr="000C7889">
              <w:rPr>
                <w:rFonts w:ascii="Proxima Nova" w:hAnsi="Proxima Nova" w:cstheme="minorHAnsi"/>
              </w:rPr>
              <w:t>Transatlantic commercial, religious, philosophical, and political exchanges led resi</w:t>
            </w:r>
            <w:r w:rsidR="00D122DA" w:rsidRPr="000C7889">
              <w:rPr>
                <w:rFonts w:ascii="Proxima Nova" w:hAnsi="Proxima Nova" w:cstheme="minorHAnsi"/>
              </w:rPr>
              <w:t xml:space="preserve">dents of the British colonies to evolve in their political and cultural attitudes as they became increasingly tied to Britian and one another. </w:t>
            </w:r>
          </w:p>
          <w:p w14:paraId="7EA0992B" w14:textId="3B36167D" w:rsidR="00D122DA" w:rsidRPr="000C7889" w:rsidRDefault="00D122DA" w:rsidP="00017080">
            <w:pPr>
              <w:pStyle w:val="ListParagraph"/>
              <w:numPr>
                <w:ilvl w:val="1"/>
                <w:numId w:val="35"/>
              </w:numPr>
              <w:rPr>
                <w:rFonts w:ascii="Proxima Nova" w:hAnsi="Proxima Nova" w:cstheme="minorHAnsi"/>
              </w:rPr>
            </w:pPr>
            <w:r w:rsidRPr="000C7889">
              <w:rPr>
                <w:rFonts w:ascii="Proxima Nova" w:hAnsi="Proxima Nova" w:cstheme="minorHAnsi"/>
              </w:rPr>
              <w:lastRenderedPageBreak/>
              <w:t xml:space="preserve">Like other European empires in the Americas that participated in the Atlantic slave trade, the English colonies developed a system of slavery that reflected the specific economic, demographic, and geographic characteristics of those colonies. </w:t>
            </w:r>
          </w:p>
        </w:tc>
      </w:tr>
    </w:tbl>
    <w:p w14:paraId="28603514" w14:textId="77777777" w:rsidR="002E28CA" w:rsidRPr="000C7889" w:rsidRDefault="002E28CA" w:rsidP="00F5287C">
      <w:pPr>
        <w:rPr>
          <w:rFonts w:ascii="Proxima Nova" w:hAnsi="Proxima Nova" w:cs="Arial"/>
          <w:sz w:val="18"/>
        </w:rPr>
      </w:pPr>
    </w:p>
    <w:tbl>
      <w:tblPr>
        <w:tblStyle w:val="TableGrid"/>
        <w:tblW w:w="14040" w:type="dxa"/>
        <w:tblLook w:val="04A0" w:firstRow="1" w:lastRow="0" w:firstColumn="1" w:lastColumn="0" w:noHBand="0" w:noVBand="1"/>
      </w:tblPr>
      <w:tblGrid>
        <w:gridCol w:w="14040"/>
      </w:tblGrid>
      <w:tr w:rsidR="004A0D10" w:rsidRPr="000C7889" w14:paraId="7BE62F75" w14:textId="77777777" w:rsidTr="0030748F">
        <w:tc>
          <w:tcPr>
            <w:tcW w:w="14040" w:type="dxa"/>
            <w:shd w:val="clear" w:color="auto" w:fill="0077BF"/>
            <w:vAlign w:val="center"/>
          </w:tcPr>
          <w:p w14:paraId="7B07F8F1" w14:textId="6F52707C" w:rsidR="004A0D10" w:rsidRPr="000C7889" w:rsidRDefault="004A0D10" w:rsidP="00F70B9B">
            <w:pPr>
              <w:tabs>
                <w:tab w:val="left" w:pos="5792"/>
              </w:tabs>
              <w:ind w:hanging="14"/>
              <w:rPr>
                <w:rFonts w:ascii="Proxima Nova" w:hAnsi="Proxima Nova" w:cs="Arial"/>
                <w:b/>
                <w:szCs w:val="20"/>
              </w:rPr>
            </w:pPr>
            <w:r w:rsidRPr="000C7889">
              <w:rPr>
                <w:rFonts w:ascii="Proxima Nova" w:hAnsi="Proxima Nova" w:cs="Arial"/>
                <w:b/>
                <w:color w:val="FFFFFF" w:themeColor="background1"/>
                <w:szCs w:val="20"/>
              </w:rPr>
              <w:t>Key Questions</w:t>
            </w:r>
          </w:p>
        </w:tc>
      </w:tr>
      <w:tr w:rsidR="004A0D10" w:rsidRPr="000C7889" w14:paraId="442B5F8A" w14:textId="77777777" w:rsidTr="00F70B9B">
        <w:trPr>
          <w:trHeight w:val="1259"/>
        </w:trPr>
        <w:tc>
          <w:tcPr>
            <w:tcW w:w="14040" w:type="dxa"/>
            <w:shd w:val="clear" w:color="auto" w:fill="FFFFFF" w:themeFill="background1"/>
          </w:tcPr>
          <w:p w14:paraId="49D3ED98" w14:textId="3E162D62" w:rsidR="004A0D10" w:rsidRPr="000C7889" w:rsidRDefault="00C80CFA" w:rsidP="00A97E2C">
            <w:pPr>
              <w:pStyle w:val="ListParagraph"/>
              <w:numPr>
                <w:ilvl w:val="0"/>
                <w:numId w:val="37"/>
              </w:numPr>
              <w:rPr>
                <w:rFonts w:ascii="Proxima Nova" w:hAnsi="Proxima Nova" w:cstheme="minorHAnsi"/>
              </w:rPr>
            </w:pPr>
            <w:r w:rsidRPr="000C7889">
              <w:rPr>
                <w:rFonts w:ascii="Proxima Nova" w:hAnsi="Proxima Nova" w:cstheme="minorHAnsi"/>
              </w:rPr>
              <w:t xml:space="preserve">(Period 1) </w:t>
            </w:r>
            <w:r w:rsidR="00A97E2C" w:rsidRPr="000C7889">
              <w:rPr>
                <w:rFonts w:ascii="Proxima Nova" w:hAnsi="Proxima Nova" w:cstheme="minorHAnsi"/>
              </w:rPr>
              <w:t xml:space="preserve">How did the interactions between Native American societies, European explorers, and African populations from 1491 to 1607 shape the cultural, social, economic, and political landscapes of the Americas? Discuss the role of environmental </w:t>
            </w:r>
            <w:r w:rsidRPr="000C7889">
              <w:rPr>
                <w:rFonts w:ascii="Proxima Nova" w:hAnsi="Proxima Nova" w:cstheme="minorHAnsi"/>
              </w:rPr>
              <w:t>adaptation</w:t>
            </w:r>
            <w:r w:rsidR="00A97E2C" w:rsidRPr="000C7889">
              <w:rPr>
                <w:rFonts w:ascii="Proxima Nova" w:hAnsi="Proxima Nova" w:cstheme="minorHAnsi"/>
              </w:rPr>
              <w:t>, technological advancement, religious motivations and economic systems in these interactions</w:t>
            </w:r>
            <w:r w:rsidR="0035321C" w:rsidRPr="000C7889">
              <w:rPr>
                <w:rFonts w:ascii="Proxima Nova" w:hAnsi="Proxima Nova" w:cstheme="minorHAnsi"/>
              </w:rPr>
              <w:t xml:space="preserve">. </w:t>
            </w:r>
          </w:p>
          <w:p w14:paraId="48B789B9" w14:textId="0B5B5772" w:rsidR="0035321C" w:rsidRPr="000C7889" w:rsidRDefault="00C80CFA" w:rsidP="00A97E2C">
            <w:pPr>
              <w:pStyle w:val="ListParagraph"/>
              <w:numPr>
                <w:ilvl w:val="0"/>
                <w:numId w:val="37"/>
              </w:numPr>
              <w:rPr>
                <w:rFonts w:ascii="Proxima Nova" w:hAnsi="Proxima Nova" w:cstheme="minorHAnsi"/>
              </w:rPr>
            </w:pPr>
            <w:r w:rsidRPr="000C7889">
              <w:rPr>
                <w:rFonts w:ascii="Proxima Nova" w:hAnsi="Proxima Nova" w:cstheme="minorHAnsi"/>
              </w:rPr>
              <w:t>(Period 2) In what ways did the Atlantic World, characterized by the transatlantic trade and the movement of people, ideas, and goods, influence the economic, social, and cultural development of the British North American colonies from 1607 to 1754? Analyze the impact of mercantilism, the development of labor systems (including indentured servitude and slavery), religious diversity, and the emergence of a distinct colonial identity.</w:t>
            </w:r>
          </w:p>
        </w:tc>
      </w:tr>
    </w:tbl>
    <w:p w14:paraId="41C0702D" w14:textId="0323722D" w:rsidR="00A70763" w:rsidRPr="000C7889" w:rsidRDefault="000C7889" w:rsidP="00386C6C">
      <w:pPr>
        <w:keepNext/>
        <w:spacing w:before="240" w:after="60"/>
        <w:outlineLvl w:val="0"/>
        <w:rPr>
          <w:rFonts w:ascii="Proxima Nova" w:hAnsi="Proxima Nova" w:cs="Arial"/>
          <w:b/>
          <w:bCs/>
          <w:kern w:val="32"/>
          <w:sz w:val="28"/>
          <w:szCs w:val="28"/>
        </w:rPr>
      </w:pPr>
      <w:bookmarkStart w:id="6" w:name="_Toc167972219"/>
      <w:r w:rsidRPr="000C7889">
        <w:rPr>
          <w:rFonts w:ascii="Proxima Nova" w:hAnsi="Proxima Nova" w:cs="Arial"/>
          <w:b/>
          <w:bCs/>
          <w:kern w:val="32"/>
          <w:sz w:val="28"/>
          <w:szCs w:val="28"/>
        </w:rPr>
        <w:t>CONTENT STANDARDS</w:t>
      </w:r>
      <w:bookmarkEnd w:id="6"/>
    </w:p>
    <w:tbl>
      <w:tblPr>
        <w:tblStyle w:val="TableGrid"/>
        <w:tblW w:w="0" w:type="auto"/>
        <w:tblLook w:val="04A0" w:firstRow="1" w:lastRow="0" w:firstColumn="1" w:lastColumn="0" w:noHBand="0" w:noVBand="1"/>
      </w:tblPr>
      <w:tblGrid>
        <w:gridCol w:w="7195"/>
        <w:gridCol w:w="7195"/>
      </w:tblGrid>
      <w:tr w:rsidR="00A70763" w:rsidRPr="000C7889" w14:paraId="23ECE6B8" w14:textId="77777777" w:rsidTr="00462586">
        <w:tc>
          <w:tcPr>
            <w:tcW w:w="7195" w:type="dxa"/>
            <w:shd w:val="clear" w:color="auto" w:fill="00B050"/>
          </w:tcPr>
          <w:p w14:paraId="55D4A7EC" w14:textId="77777777" w:rsidR="00A70763" w:rsidRPr="000C7889" w:rsidRDefault="00A70763" w:rsidP="00462586">
            <w:pPr>
              <w:jc w:val="center"/>
              <w:rPr>
                <w:rFonts w:ascii="Proxima Nova" w:hAnsi="Proxima Nova"/>
                <w:b/>
                <w:color w:val="000000" w:themeColor="text1"/>
                <w:szCs w:val="20"/>
              </w:rPr>
            </w:pPr>
            <w:r w:rsidRPr="000C7889">
              <w:rPr>
                <w:rFonts w:ascii="Proxima Nova" w:hAnsi="Proxima Nova"/>
                <w:b/>
                <w:color w:val="FFFFFF" w:themeColor="background1"/>
                <w:szCs w:val="20"/>
              </w:rPr>
              <w:t xml:space="preserve">On the Unit Exam </w:t>
            </w:r>
          </w:p>
        </w:tc>
        <w:tc>
          <w:tcPr>
            <w:tcW w:w="7195" w:type="dxa"/>
            <w:shd w:val="clear" w:color="auto" w:fill="00B0F0"/>
          </w:tcPr>
          <w:p w14:paraId="5A3AFC46" w14:textId="77777777" w:rsidR="00A70763" w:rsidRPr="000C7889" w:rsidRDefault="00A70763" w:rsidP="00462586">
            <w:pPr>
              <w:jc w:val="center"/>
              <w:rPr>
                <w:rFonts w:ascii="Proxima Nova" w:hAnsi="Proxima Nova"/>
                <w:b/>
                <w:color w:val="000000" w:themeColor="text1"/>
                <w:szCs w:val="20"/>
              </w:rPr>
            </w:pPr>
            <w:r w:rsidRPr="000C7889">
              <w:rPr>
                <w:rFonts w:ascii="Proxima Nova" w:hAnsi="Proxima Nova"/>
                <w:b/>
                <w:color w:val="000000" w:themeColor="text1"/>
                <w:szCs w:val="20"/>
              </w:rPr>
              <w:t xml:space="preserve">Taught Content </w:t>
            </w:r>
          </w:p>
        </w:tc>
      </w:tr>
      <w:tr w:rsidR="00A70763" w:rsidRPr="000C7889" w14:paraId="13A673A7" w14:textId="77777777" w:rsidTr="00462586">
        <w:tc>
          <w:tcPr>
            <w:tcW w:w="7195" w:type="dxa"/>
          </w:tcPr>
          <w:p w14:paraId="525BD9CA" w14:textId="77777777" w:rsidR="00A70763" w:rsidRPr="000C7889" w:rsidRDefault="00A70763" w:rsidP="00462586">
            <w:pPr>
              <w:rPr>
                <w:rFonts w:ascii="Proxima Nova" w:hAnsi="Proxima Nova" w:cs="Arial"/>
                <w:sz w:val="20"/>
                <w:szCs w:val="32"/>
              </w:rPr>
            </w:pPr>
            <w:r w:rsidRPr="000C7889">
              <w:rPr>
                <w:rFonts w:ascii="Proxima Nova" w:hAnsi="Proxima Nova" w:cs="Arial"/>
                <w:sz w:val="20"/>
                <w:szCs w:val="32"/>
              </w:rPr>
              <w:t xml:space="preserve"> Unit 1: </w:t>
            </w:r>
          </w:p>
          <w:p w14:paraId="00F00D1F" w14:textId="57078EDB" w:rsidR="00A102C5" w:rsidRPr="000C7889" w:rsidRDefault="00A102C5" w:rsidP="00291634">
            <w:pPr>
              <w:rPr>
                <w:rFonts w:ascii="Proxima Nova" w:hAnsi="Proxima Nova" w:cs="Arial"/>
                <w:sz w:val="18"/>
                <w:szCs w:val="18"/>
              </w:rPr>
            </w:pPr>
            <w:r w:rsidRPr="000C7889">
              <w:rPr>
                <w:rFonts w:ascii="Proxima Nova" w:hAnsi="Proxima Nova" w:cs="Arial"/>
                <w:sz w:val="18"/>
                <w:szCs w:val="18"/>
              </w:rPr>
              <w:t>U1.LOA</w:t>
            </w:r>
            <w:r w:rsidR="00D03558" w:rsidRPr="000C7889">
              <w:rPr>
                <w:rFonts w:ascii="Proxima Nova" w:hAnsi="Proxima Nova" w:cs="Arial"/>
                <w:sz w:val="18"/>
                <w:szCs w:val="18"/>
              </w:rPr>
              <w:t xml:space="preserve">: </w:t>
            </w:r>
            <w:r w:rsidR="00291634" w:rsidRPr="000C7889">
              <w:rPr>
                <w:rFonts w:ascii="Proxima Nova" w:hAnsi="Proxima Nova" w:cs="Arial"/>
                <w:sz w:val="18"/>
                <w:szCs w:val="18"/>
              </w:rPr>
              <w:t>Explain the context for European encounters fro</w:t>
            </w:r>
            <w:r w:rsidR="00BC7425" w:rsidRPr="000C7889">
              <w:rPr>
                <w:rFonts w:ascii="Proxima Nova" w:hAnsi="Proxima Nova" w:cs="Arial"/>
                <w:sz w:val="18"/>
                <w:szCs w:val="18"/>
              </w:rPr>
              <w:t>m 1491 to 1607</w:t>
            </w:r>
          </w:p>
          <w:p w14:paraId="1D17AE31" w14:textId="05149A34" w:rsidR="00A102C5" w:rsidRPr="000C7889" w:rsidRDefault="00A102C5" w:rsidP="00462586">
            <w:pPr>
              <w:rPr>
                <w:rFonts w:ascii="Proxima Nova" w:hAnsi="Proxima Nova" w:cs="Arial"/>
                <w:sz w:val="18"/>
                <w:szCs w:val="18"/>
              </w:rPr>
            </w:pPr>
            <w:r w:rsidRPr="000C7889">
              <w:rPr>
                <w:rFonts w:ascii="Proxima Nova" w:hAnsi="Proxima Nova" w:cs="Arial"/>
                <w:sz w:val="18"/>
                <w:szCs w:val="18"/>
              </w:rPr>
              <w:t>U1.LOB</w:t>
            </w:r>
            <w:r w:rsidR="00BC7425" w:rsidRPr="000C7889">
              <w:rPr>
                <w:rFonts w:ascii="Proxima Nova" w:hAnsi="Proxima Nova" w:cs="Arial"/>
                <w:sz w:val="18"/>
                <w:szCs w:val="18"/>
              </w:rPr>
              <w:t xml:space="preserve">: Explain how and why various native populations in the period </w:t>
            </w:r>
            <w:r w:rsidR="00731078" w:rsidRPr="000C7889">
              <w:rPr>
                <w:rFonts w:ascii="Proxima Nova" w:hAnsi="Proxima Nova" w:cs="Arial"/>
                <w:sz w:val="18"/>
                <w:szCs w:val="18"/>
              </w:rPr>
              <w:t xml:space="preserve">before European contact interacted with the natural environment. </w:t>
            </w:r>
          </w:p>
          <w:p w14:paraId="0060631D" w14:textId="06956815" w:rsidR="00A102C5" w:rsidRPr="000C7889" w:rsidRDefault="00A102C5" w:rsidP="00462586">
            <w:pPr>
              <w:rPr>
                <w:rFonts w:ascii="Proxima Nova" w:hAnsi="Proxima Nova" w:cs="Arial"/>
                <w:sz w:val="18"/>
                <w:szCs w:val="18"/>
              </w:rPr>
            </w:pPr>
            <w:r w:rsidRPr="000C7889">
              <w:rPr>
                <w:rFonts w:ascii="Proxima Nova" w:hAnsi="Proxima Nova" w:cs="Arial"/>
                <w:sz w:val="18"/>
                <w:szCs w:val="18"/>
              </w:rPr>
              <w:t>U1.LOC</w:t>
            </w:r>
            <w:r w:rsidR="00731078" w:rsidRPr="000C7889">
              <w:rPr>
                <w:rFonts w:ascii="Proxima Nova" w:hAnsi="Proxima Nova" w:cs="Arial"/>
                <w:sz w:val="18"/>
                <w:szCs w:val="18"/>
              </w:rPr>
              <w:t xml:space="preserve">: </w:t>
            </w:r>
            <w:r w:rsidR="006A11A6" w:rsidRPr="000C7889">
              <w:rPr>
                <w:rFonts w:ascii="Proxima Nova" w:hAnsi="Proxima Nova" w:cs="Arial"/>
                <w:sz w:val="18"/>
                <w:szCs w:val="18"/>
              </w:rPr>
              <w:t xml:space="preserve">Explain the causes of exploration and conquest of the New World by various European nations. </w:t>
            </w:r>
          </w:p>
          <w:p w14:paraId="1BE14B91" w14:textId="39770BA9" w:rsidR="00A70763" w:rsidRPr="000C7889" w:rsidRDefault="00A102C5" w:rsidP="00971090">
            <w:pPr>
              <w:rPr>
                <w:rFonts w:ascii="Proxima Nova" w:hAnsi="Proxima Nova" w:cs="Arial"/>
                <w:sz w:val="18"/>
                <w:szCs w:val="18"/>
              </w:rPr>
            </w:pPr>
            <w:r w:rsidRPr="000C7889">
              <w:rPr>
                <w:rFonts w:ascii="Proxima Nova" w:hAnsi="Proxima Nova" w:cs="Arial"/>
                <w:sz w:val="18"/>
                <w:szCs w:val="18"/>
              </w:rPr>
              <w:t>U1.LOD</w:t>
            </w:r>
            <w:r w:rsidR="003974B7" w:rsidRPr="000C7889">
              <w:rPr>
                <w:rFonts w:ascii="Proxima Nova" w:hAnsi="Proxima Nova" w:cs="Arial"/>
                <w:sz w:val="18"/>
                <w:szCs w:val="18"/>
              </w:rPr>
              <w:t xml:space="preserve">: Explain the causes of the Columbian Exchange and its effect on Europe and the Americas during the period after 1492. </w:t>
            </w:r>
          </w:p>
          <w:p w14:paraId="2B66EF95" w14:textId="7882039E" w:rsidR="00A102C5" w:rsidRPr="000C7889" w:rsidRDefault="00A102C5" w:rsidP="00971090">
            <w:pPr>
              <w:rPr>
                <w:rFonts w:ascii="Proxima Nova" w:hAnsi="Proxima Nova" w:cs="Arial"/>
                <w:sz w:val="18"/>
                <w:szCs w:val="18"/>
              </w:rPr>
            </w:pPr>
            <w:r w:rsidRPr="000C7889">
              <w:rPr>
                <w:rFonts w:ascii="Proxima Nova" w:hAnsi="Proxima Nova" w:cs="Arial"/>
                <w:sz w:val="18"/>
                <w:szCs w:val="18"/>
              </w:rPr>
              <w:t>U1.LOE</w:t>
            </w:r>
            <w:r w:rsidR="003974B7" w:rsidRPr="000C7889">
              <w:rPr>
                <w:rFonts w:ascii="Proxima Nova" w:hAnsi="Proxima Nova" w:cs="Arial"/>
                <w:sz w:val="18"/>
                <w:szCs w:val="18"/>
              </w:rPr>
              <w:t xml:space="preserve">: </w:t>
            </w:r>
            <w:r w:rsidR="00F35372" w:rsidRPr="000C7889">
              <w:rPr>
                <w:rFonts w:ascii="Proxima Nova" w:hAnsi="Proxima Nova" w:cs="Arial"/>
                <w:sz w:val="18"/>
                <w:szCs w:val="18"/>
              </w:rPr>
              <w:t xml:space="preserve">Explain how the growth </w:t>
            </w:r>
            <w:r w:rsidR="006973CE" w:rsidRPr="000C7889">
              <w:rPr>
                <w:rFonts w:ascii="Proxima Nova" w:hAnsi="Proxima Nova" w:cs="Arial"/>
                <w:sz w:val="18"/>
                <w:szCs w:val="18"/>
              </w:rPr>
              <w:t xml:space="preserve">of the Spanish Empire in North America sharped the development of social and economic structures over time. </w:t>
            </w:r>
          </w:p>
          <w:p w14:paraId="395170CB" w14:textId="54B079CD" w:rsidR="00D0186C" w:rsidRPr="000C7889" w:rsidRDefault="00D0186C" w:rsidP="00971090">
            <w:pPr>
              <w:rPr>
                <w:rFonts w:ascii="Proxima Nova" w:hAnsi="Proxima Nova" w:cs="Arial"/>
                <w:sz w:val="18"/>
                <w:szCs w:val="18"/>
              </w:rPr>
            </w:pPr>
            <w:r w:rsidRPr="000C7889">
              <w:rPr>
                <w:rFonts w:ascii="Proxima Nova" w:hAnsi="Proxima Nova" w:cs="Arial"/>
                <w:sz w:val="18"/>
                <w:szCs w:val="18"/>
              </w:rPr>
              <w:t>U1.LOF</w:t>
            </w:r>
            <w:r w:rsidR="006973CE" w:rsidRPr="000C7889">
              <w:rPr>
                <w:rFonts w:ascii="Proxima Nova" w:hAnsi="Proxima Nova" w:cs="Arial"/>
                <w:sz w:val="18"/>
                <w:szCs w:val="18"/>
              </w:rPr>
              <w:t xml:space="preserve">: Explain how and why European and Native American perspectives changed in the period. </w:t>
            </w:r>
          </w:p>
          <w:p w14:paraId="58C07FB2" w14:textId="4726AC25" w:rsidR="00D0186C" w:rsidRPr="000C7889" w:rsidRDefault="00D0186C" w:rsidP="00971090">
            <w:pPr>
              <w:rPr>
                <w:rFonts w:ascii="Proxima Nova" w:hAnsi="Proxima Nova" w:cs="Arial"/>
                <w:sz w:val="18"/>
                <w:szCs w:val="18"/>
              </w:rPr>
            </w:pPr>
            <w:r w:rsidRPr="000C7889">
              <w:rPr>
                <w:rFonts w:ascii="Proxima Nova" w:hAnsi="Proxima Nova" w:cs="Arial"/>
                <w:sz w:val="18"/>
                <w:szCs w:val="18"/>
              </w:rPr>
              <w:t>U2.LOB</w:t>
            </w:r>
            <w:r w:rsidR="00750466" w:rsidRPr="000C7889">
              <w:rPr>
                <w:rFonts w:ascii="Proxima Nova" w:hAnsi="Proxima Nova" w:cs="Arial"/>
                <w:sz w:val="18"/>
                <w:szCs w:val="18"/>
              </w:rPr>
              <w:t xml:space="preserve">: Explain how and why various European colonies developed and expanded </w:t>
            </w:r>
            <w:proofErr w:type="gramStart"/>
            <w:r w:rsidR="00750466" w:rsidRPr="000C7889">
              <w:rPr>
                <w:rFonts w:ascii="Proxima Nova" w:hAnsi="Proxima Nova" w:cs="Arial"/>
                <w:sz w:val="18"/>
                <w:szCs w:val="18"/>
              </w:rPr>
              <w:t>form</w:t>
            </w:r>
            <w:proofErr w:type="gramEnd"/>
            <w:r w:rsidR="00750466" w:rsidRPr="000C7889">
              <w:rPr>
                <w:rFonts w:ascii="Proxima Nova" w:hAnsi="Proxima Nova" w:cs="Arial"/>
                <w:sz w:val="18"/>
                <w:szCs w:val="18"/>
              </w:rPr>
              <w:t xml:space="preserve"> 1607 to 1754. </w:t>
            </w:r>
          </w:p>
          <w:p w14:paraId="06979B63" w14:textId="2AC9E3B4" w:rsidR="00D0186C" w:rsidRPr="000C7889" w:rsidRDefault="00D0186C" w:rsidP="00971090">
            <w:pPr>
              <w:rPr>
                <w:rFonts w:ascii="Proxima Nova" w:hAnsi="Proxima Nova" w:cs="Arial"/>
                <w:sz w:val="18"/>
                <w:szCs w:val="18"/>
              </w:rPr>
            </w:pPr>
            <w:r w:rsidRPr="000C7889">
              <w:rPr>
                <w:rFonts w:ascii="Proxima Nova" w:hAnsi="Proxima Nova" w:cs="Arial"/>
                <w:sz w:val="18"/>
                <w:szCs w:val="18"/>
              </w:rPr>
              <w:t>U2.LOC</w:t>
            </w:r>
            <w:r w:rsidR="00750466" w:rsidRPr="000C7889">
              <w:rPr>
                <w:rFonts w:ascii="Proxima Nova" w:hAnsi="Proxima Nova" w:cs="Arial"/>
                <w:sz w:val="18"/>
                <w:szCs w:val="18"/>
              </w:rPr>
              <w:t xml:space="preserve">: Explain how and why environmental factors shaped the development </w:t>
            </w:r>
            <w:r w:rsidR="00747DD5" w:rsidRPr="000C7889">
              <w:rPr>
                <w:rFonts w:ascii="Proxima Nova" w:hAnsi="Proxima Nova" w:cs="Arial"/>
                <w:sz w:val="18"/>
                <w:szCs w:val="18"/>
              </w:rPr>
              <w:t xml:space="preserve">and expansion of various British colonies that developed and expanded from 1607 to 1754. </w:t>
            </w:r>
          </w:p>
          <w:p w14:paraId="7CFD1B7B" w14:textId="10F9C956" w:rsidR="00A102C5" w:rsidRPr="000C7889" w:rsidRDefault="00A102C5" w:rsidP="00971090">
            <w:pPr>
              <w:rPr>
                <w:rFonts w:ascii="Proxima Nova" w:hAnsi="Proxima Nova" w:cs="Arial"/>
                <w:sz w:val="18"/>
                <w:szCs w:val="18"/>
              </w:rPr>
            </w:pPr>
            <w:r w:rsidRPr="000C7889">
              <w:rPr>
                <w:rFonts w:ascii="Proxima Nova" w:hAnsi="Proxima Nova" w:cs="Arial"/>
                <w:sz w:val="18"/>
                <w:szCs w:val="18"/>
              </w:rPr>
              <w:t>U</w:t>
            </w:r>
            <w:r w:rsidR="00D0186C" w:rsidRPr="000C7889">
              <w:rPr>
                <w:rFonts w:ascii="Proxima Nova" w:hAnsi="Proxima Nova" w:cs="Arial"/>
                <w:sz w:val="18"/>
                <w:szCs w:val="18"/>
              </w:rPr>
              <w:t>2.LOE</w:t>
            </w:r>
            <w:r w:rsidR="00747DD5" w:rsidRPr="000C7889">
              <w:rPr>
                <w:rFonts w:ascii="Proxima Nova" w:hAnsi="Proxima Nova" w:cs="Arial"/>
                <w:sz w:val="18"/>
                <w:szCs w:val="18"/>
              </w:rPr>
              <w:t xml:space="preserve">: Explain how and why interactions between various European nations and American Indians changed over time. </w:t>
            </w:r>
          </w:p>
          <w:p w14:paraId="7C252721" w14:textId="2557713A" w:rsidR="00D0186C" w:rsidRPr="000C7889" w:rsidRDefault="00D0186C" w:rsidP="00971090">
            <w:pPr>
              <w:rPr>
                <w:rFonts w:ascii="Proxima Nova" w:hAnsi="Proxima Nova" w:cs="Arial"/>
                <w:sz w:val="18"/>
                <w:szCs w:val="18"/>
              </w:rPr>
            </w:pPr>
            <w:r w:rsidRPr="000C7889">
              <w:rPr>
                <w:rFonts w:ascii="Proxima Nova" w:hAnsi="Proxima Nova" w:cs="Arial"/>
                <w:sz w:val="18"/>
                <w:szCs w:val="18"/>
              </w:rPr>
              <w:t>U2.LOF</w:t>
            </w:r>
            <w:r w:rsidR="00747DD5" w:rsidRPr="000C7889">
              <w:rPr>
                <w:rFonts w:ascii="Proxima Nova" w:hAnsi="Proxima Nova" w:cs="Arial"/>
                <w:sz w:val="18"/>
                <w:szCs w:val="18"/>
              </w:rPr>
              <w:t xml:space="preserve">: Explain the causes and effects of slavery in the various British colonial regions. </w:t>
            </w:r>
          </w:p>
          <w:p w14:paraId="4B1A9A32" w14:textId="38488C1E" w:rsidR="001345E4" w:rsidRPr="000C7889" w:rsidRDefault="001345E4" w:rsidP="00971090">
            <w:pPr>
              <w:rPr>
                <w:rFonts w:ascii="Proxima Nova" w:hAnsi="Proxima Nova" w:cs="Arial"/>
                <w:sz w:val="18"/>
                <w:szCs w:val="18"/>
              </w:rPr>
            </w:pPr>
            <w:r w:rsidRPr="000C7889">
              <w:rPr>
                <w:rFonts w:ascii="Proxima Nova" w:hAnsi="Proxima Nova" w:cs="Arial"/>
                <w:sz w:val="18"/>
                <w:szCs w:val="18"/>
              </w:rPr>
              <w:t>U2.LOH</w:t>
            </w:r>
            <w:r w:rsidR="00747DD5" w:rsidRPr="000C7889">
              <w:rPr>
                <w:rFonts w:ascii="Proxima Nova" w:hAnsi="Proxima Nova" w:cs="Arial"/>
                <w:sz w:val="18"/>
                <w:szCs w:val="18"/>
              </w:rPr>
              <w:t xml:space="preserve">: Explain how and why the movement of a variety of people and ideas across the Atlantic contributed to the development of American culture over time. </w:t>
            </w:r>
          </w:p>
          <w:p w14:paraId="5A586A34" w14:textId="3FB650BD" w:rsidR="001345E4" w:rsidRPr="000C7889" w:rsidRDefault="001345E4" w:rsidP="00971090">
            <w:pPr>
              <w:rPr>
                <w:rFonts w:ascii="Proxima Nova" w:hAnsi="Proxima Nova" w:cs="Arial"/>
                <w:sz w:val="16"/>
              </w:rPr>
            </w:pPr>
            <w:r w:rsidRPr="000C7889">
              <w:rPr>
                <w:rFonts w:ascii="Proxima Nova" w:hAnsi="Proxima Nova" w:cs="Arial"/>
                <w:sz w:val="18"/>
                <w:szCs w:val="18"/>
              </w:rPr>
              <w:t>U2.LOJ</w:t>
            </w:r>
            <w:r w:rsidR="00747DD5" w:rsidRPr="000C7889">
              <w:rPr>
                <w:rFonts w:ascii="Proxima Nova" w:hAnsi="Proxima Nova" w:cs="Arial"/>
                <w:sz w:val="18"/>
                <w:szCs w:val="18"/>
              </w:rPr>
              <w:t xml:space="preserve">: </w:t>
            </w:r>
            <w:r w:rsidR="003012EE" w:rsidRPr="000C7889">
              <w:rPr>
                <w:rFonts w:ascii="Proxima Nova" w:hAnsi="Proxima Nova" w:cs="Arial"/>
                <w:sz w:val="18"/>
                <w:szCs w:val="18"/>
              </w:rPr>
              <w:t xml:space="preserve">Compare the effects of the development of colonial society in the various regions of North America. </w:t>
            </w:r>
          </w:p>
        </w:tc>
        <w:tc>
          <w:tcPr>
            <w:tcW w:w="7195" w:type="dxa"/>
          </w:tcPr>
          <w:p w14:paraId="0CEF296E" w14:textId="77777777" w:rsidR="00A70763" w:rsidRPr="000C7889" w:rsidRDefault="00A70763" w:rsidP="00462586">
            <w:pPr>
              <w:rPr>
                <w:rFonts w:ascii="Proxima Nova" w:hAnsi="Proxima Nova" w:cs="Arial"/>
                <w:i/>
                <w:iCs/>
                <w:sz w:val="16"/>
              </w:rPr>
            </w:pPr>
            <w:r w:rsidRPr="000C7889">
              <w:rPr>
                <w:rFonts w:ascii="Proxima Nova" w:hAnsi="Proxima Nova" w:cs="Arial"/>
                <w:i/>
                <w:iCs/>
                <w:sz w:val="16"/>
              </w:rPr>
              <w:t xml:space="preserve">Content Standards (Learning Objectives) in AP World History do not repeat unit to unit. As a result, all Learning Objectives listed in the Course and Exam Description (CED) are taught over the course of any given unit. </w:t>
            </w:r>
          </w:p>
          <w:p w14:paraId="4E1520F3" w14:textId="77777777" w:rsidR="00A70763" w:rsidRPr="000C7889" w:rsidRDefault="00A70763" w:rsidP="00462586">
            <w:pPr>
              <w:rPr>
                <w:rFonts w:ascii="Proxima Nova" w:hAnsi="Proxima Nova" w:cs="Arial"/>
                <w:i/>
                <w:iCs/>
                <w:sz w:val="16"/>
              </w:rPr>
            </w:pPr>
          </w:p>
          <w:p w14:paraId="1B9DE8C4" w14:textId="77777777" w:rsidR="00A70763" w:rsidRPr="000C7889" w:rsidRDefault="00A70763" w:rsidP="00462586">
            <w:pPr>
              <w:rPr>
                <w:rFonts w:ascii="Proxima Nova" w:hAnsi="Proxima Nova" w:cs="Arial"/>
                <w:i/>
                <w:iCs/>
                <w:sz w:val="16"/>
              </w:rPr>
            </w:pPr>
            <w:r w:rsidRPr="000C7889">
              <w:rPr>
                <w:rFonts w:ascii="Proxima Nova" w:hAnsi="Proxima Nova" w:cs="Arial"/>
                <w:i/>
                <w:iCs/>
                <w:sz w:val="16"/>
              </w:rPr>
              <w:t xml:space="preserve">Teachers are encouraged to download and save the AP World History Course and Exam Description: </w:t>
            </w:r>
            <w:hyperlink r:id="rId14" w:history="1">
              <w:r w:rsidRPr="000C7889">
                <w:rPr>
                  <w:rStyle w:val="Hyperlink"/>
                  <w:rFonts w:ascii="Proxima Nova" w:hAnsi="Proxima Nova" w:cs="Arial"/>
                  <w:i/>
                  <w:iCs/>
                  <w:sz w:val="16"/>
                </w:rPr>
                <w:t>https://apcentral.collegeboard.org/courses/ap-world-history</w:t>
              </w:r>
            </w:hyperlink>
          </w:p>
          <w:p w14:paraId="13F75C8E" w14:textId="77777777" w:rsidR="00A70763" w:rsidRPr="000C7889" w:rsidRDefault="00A70763" w:rsidP="00462586">
            <w:pPr>
              <w:rPr>
                <w:rFonts w:ascii="Proxima Nova" w:hAnsi="Proxima Nova" w:cs="Arial"/>
                <w:i/>
                <w:iCs/>
                <w:sz w:val="16"/>
              </w:rPr>
            </w:pPr>
          </w:p>
        </w:tc>
      </w:tr>
    </w:tbl>
    <w:p w14:paraId="5BB3030E" w14:textId="3C694340" w:rsidR="003B123B" w:rsidRPr="000C7889" w:rsidRDefault="003B123B" w:rsidP="00386C6C">
      <w:pPr>
        <w:keepNext/>
        <w:spacing w:before="240" w:after="60"/>
        <w:outlineLvl w:val="0"/>
        <w:rPr>
          <w:rFonts w:ascii="Proxima Nova" w:hAnsi="Proxima Nova" w:cs="Arial"/>
          <w:b/>
          <w:bCs/>
          <w:kern w:val="32"/>
          <w:sz w:val="28"/>
          <w:szCs w:val="28"/>
        </w:rPr>
      </w:pPr>
    </w:p>
    <w:sectPr w:rsidR="003B123B" w:rsidRPr="000C7889" w:rsidSect="00371BB5">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F1CA" w14:textId="77777777" w:rsidR="003761D7" w:rsidRDefault="003761D7" w:rsidP="002219FF">
      <w:r>
        <w:separator/>
      </w:r>
    </w:p>
  </w:endnote>
  <w:endnote w:type="continuationSeparator" w:id="0">
    <w:p w14:paraId="443E813F" w14:textId="77777777" w:rsidR="003761D7" w:rsidRDefault="003761D7" w:rsidP="002219FF">
      <w:r>
        <w:continuationSeparator/>
      </w:r>
    </w:p>
  </w:endnote>
  <w:endnote w:type="continuationNotice" w:id="1">
    <w:p w14:paraId="3A31E062" w14:textId="77777777" w:rsidR="003761D7" w:rsidRDefault="00376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ahoma"/>
    <w:charset w:val="00"/>
    <w:family w:val="auto"/>
    <w:pitch w:val="variable"/>
    <w:sig w:usb0="20000287" w:usb1="00000001" w:usb2="00000000" w:usb3="00000000" w:csb0="0000019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5D77" w14:textId="77777777" w:rsidR="0089059E" w:rsidRDefault="00890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4293DFDE" w:rsidR="009C3E8A" w:rsidRPr="00B4209D" w:rsidRDefault="00B4209D" w:rsidP="00F5287C">
    <w:pPr>
      <w:tabs>
        <w:tab w:val="left" w:pos="4950"/>
        <w:tab w:val="left" w:pos="8440"/>
        <w:tab w:val="left" w:pos="8730"/>
        <w:tab w:val="right" w:pos="14400"/>
      </w:tabs>
      <w:rPr>
        <w:rFonts w:ascii="Proxima Nova" w:hAnsi="Proxima Nova" w:cs="Arial"/>
        <w:sz w:val="16"/>
        <w:szCs w:val="16"/>
      </w:rPr>
    </w:pPr>
    <w:r w:rsidRPr="008E0002">
      <w:rPr>
        <w:rFonts w:ascii="Proxima Nova" w:hAnsi="Proxima Nova" w:cs="Arial"/>
        <w:sz w:val="16"/>
        <w:szCs w:val="16"/>
      </w:rPr>
      <w:t xml:space="preserve">                                                                  </w:t>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cs="Arial"/>
        <w:sz w:val="16"/>
        <w:szCs w:val="16"/>
      </w:rPr>
      <w:t xml:space="preserve">Page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PAGE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r w:rsidRPr="008E0002">
      <w:rPr>
        <w:rFonts w:ascii="Proxima Nova" w:hAnsi="Proxima Nova" w:cs="Arial"/>
        <w:sz w:val="16"/>
        <w:szCs w:val="16"/>
      </w:rPr>
      <w:t xml:space="preserve"> of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NUMPAGES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p>
  <w:p w14:paraId="5A0F4F4A" w14:textId="36481CCE" w:rsidR="009C3E8A" w:rsidRPr="00F5287C" w:rsidRDefault="0089059E" w:rsidP="00F5287C">
    <w:pPr>
      <w:pStyle w:val="Footer"/>
    </w:pPr>
    <w:r>
      <w:rPr>
        <w:rFonts w:ascii="Proxima Nova" w:hAnsi="Proxima Nova" w:cs="Arial"/>
        <w:sz w:val="16"/>
        <w:szCs w:val="16"/>
      </w:rPr>
      <w:t>AP US History Period 1-2</w:t>
    </w:r>
    <w:proofErr w:type="gramStart"/>
    <w:r>
      <w:rPr>
        <w:rFonts w:ascii="Proxima Nova" w:hAnsi="Proxima Nova" w:cs="Arial"/>
        <w:sz w:val="16"/>
        <w:szCs w:val="16"/>
      </w:rPr>
      <w:t xml:space="preserve"> </w:t>
    </w:r>
    <w:r w:rsidRPr="008E0002">
      <w:rPr>
        <w:rFonts w:ascii="Proxima Nova" w:hAnsi="Proxima Nova" w:cs="Arial"/>
        <w:sz w:val="16"/>
        <w:szCs w:val="16"/>
      </w:rPr>
      <w:t xml:space="preserve"> </w:t>
    </w:r>
    <w:r w:rsidRPr="008E0002">
      <w:rPr>
        <w:rFonts w:ascii="Proxima Nova" w:hAnsi="Proxima Nova" w:cs="Arial"/>
        <w:b/>
        <w:sz w:val="16"/>
        <w:szCs w:val="16"/>
      </w:rPr>
      <w:t xml:space="preserve"> (</w:t>
    </w:r>
    <w:proofErr w:type="gramEnd"/>
    <w:r>
      <w:rPr>
        <w:rFonts w:ascii="Proxima Nova" w:hAnsi="Proxima Nova" w:cs="Arial"/>
        <w:b/>
        <w:sz w:val="16"/>
        <w:szCs w:val="16"/>
      </w:rPr>
      <w:t>Updated</w:t>
    </w:r>
    <w:r w:rsidR="00C30E74">
      <w:rPr>
        <w:rFonts w:ascii="Proxima Nova" w:hAnsi="Proxima Nova" w:cs="Arial"/>
        <w:b/>
        <w:sz w:val="16"/>
        <w:szCs w:val="16"/>
      </w:rPr>
      <w:t xml:space="preserve"> July </w:t>
    </w:r>
    <w:r>
      <w:rPr>
        <w:rFonts w:ascii="Proxima Nova" w:hAnsi="Proxima Nova" w:cs="Arial"/>
        <w:b/>
        <w:sz w:val="16"/>
        <w:szCs w:val="16"/>
      </w:rPr>
      <w:t>2024 by Chelsee Alcantara</w:t>
    </w:r>
    <w:r w:rsidRPr="008E0002">
      <w:rPr>
        <w:rFonts w:ascii="Proxima Nova" w:hAnsi="Proxima Nova" w:cs="Arial"/>
        <w:b/>
        <w:sz w:val="16"/>
        <w:szCs w:val="16"/>
      </w:rPr>
      <w:t>)</w:t>
    </w:r>
  </w:p>
  <w:p w14:paraId="467700DE" w14:textId="77777777" w:rsidR="009C3E8A" w:rsidRDefault="009C3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563780A9" w:rsidR="009C3E8A" w:rsidRPr="00B4209D" w:rsidRDefault="0089059E" w:rsidP="00B4209D">
    <w:pPr>
      <w:tabs>
        <w:tab w:val="left" w:pos="4950"/>
        <w:tab w:val="left" w:pos="8440"/>
        <w:tab w:val="left" w:pos="8730"/>
        <w:tab w:val="right" w:pos="14400"/>
      </w:tabs>
      <w:rPr>
        <w:rFonts w:ascii="Proxima Nova" w:hAnsi="Proxima Nova" w:cs="Arial"/>
        <w:sz w:val="16"/>
        <w:szCs w:val="16"/>
      </w:rPr>
    </w:pPr>
    <w:bookmarkStart w:id="7" w:name="_Hlk167370133"/>
    <w:r>
      <w:rPr>
        <w:rFonts w:ascii="Proxima Nova" w:hAnsi="Proxima Nova" w:cs="Arial"/>
        <w:sz w:val="16"/>
        <w:szCs w:val="16"/>
      </w:rPr>
      <w:t>AP US History Period 1-2</w:t>
    </w:r>
    <w:proofErr w:type="gramStart"/>
    <w:r>
      <w:rPr>
        <w:rFonts w:ascii="Proxima Nova" w:hAnsi="Proxima Nova" w:cs="Arial"/>
        <w:sz w:val="16"/>
        <w:szCs w:val="16"/>
      </w:rPr>
      <w:t xml:space="preserve"> </w:t>
    </w:r>
    <w:r w:rsidR="00B4209D" w:rsidRPr="008E0002">
      <w:rPr>
        <w:rFonts w:ascii="Proxima Nova" w:hAnsi="Proxima Nova" w:cs="Arial"/>
        <w:sz w:val="16"/>
        <w:szCs w:val="16"/>
      </w:rPr>
      <w:t xml:space="preserve"> </w:t>
    </w:r>
    <w:r w:rsidR="00B4209D" w:rsidRPr="008E0002">
      <w:rPr>
        <w:rFonts w:ascii="Proxima Nova" w:hAnsi="Proxima Nova" w:cs="Arial"/>
        <w:b/>
        <w:sz w:val="16"/>
        <w:szCs w:val="16"/>
      </w:rPr>
      <w:t xml:space="preserve"> (</w:t>
    </w:r>
    <w:proofErr w:type="gramEnd"/>
    <w:r>
      <w:rPr>
        <w:rFonts w:ascii="Proxima Nova" w:hAnsi="Proxima Nova" w:cs="Arial"/>
        <w:b/>
        <w:sz w:val="16"/>
        <w:szCs w:val="16"/>
      </w:rPr>
      <w:t xml:space="preserve">Updated May 2024 by Chelsee </w:t>
    </w:r>
    <w:proofErr w:type="gramStart"/>
    <w:r>
      <w:rPr>
        <w:rFonts w:ascii="Proxima Nova" w:hAnsi="Proxima Nova" w:cs="Arial"/>
        <w:b/>
        <w:sz w:val="16"/>
        <w:szCs w:val="16"/>
      </w:rPr>
      <w:t>Alcantara</w:t>
    </w:r>
    <w:r w:rsidR="00B4209D" w:rsidRPr="008E0002">
      <w:rPr>
        <w:rFonts w:ascii="Proxima Nova" w:hAnsi="Proxima Nova" w:cs="Arial"/>
        <w:b/>
        <w:sz w:val="16"/>
        <w:szCs w:val="16"/>
      </w:rPr>
      <w:t>)</w:t>
    </w:r>
    <w:bookmarkEnd w:id="7"/>
    <w:r w:rsidR="00B4209D" w:rsidRPr="008E0002">
      <w:rPr>
        <w:rFonts w:ascii="Proxima Nova" w:hAnsi="Proxima Nova" w:cs="Arial"/>
        <w:sz w:val="16"/>
        <w:szCs w:val="16"/>
      </w:rPr>
      <w:t xml:space="preserve">   </w:t>
    </w:r>
    <w:proofErr w:type="gramEnd"/>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1BEB" w14:textId="77777777" w:rsidR="003761D7" w:rsidRDefault="003761D7" w:rsidP="002219FF">
      <w:r>
        <w:separator/>
      </w:r>
    </w:p>
  </w:footnote>
  <w:footnote w:type="continuationSeparator" w:id="0">
    <w:p w14:paraId="1E86A379" w14:textId="77777777" w:rsidR="003761D7" w:rsidRDefault="003761D7" w:rsidP="002219FF">
      <w:r>
        <w:continuationSeparator/>
      </w:r>
    </w:p>
  </w:footnote>
  <w:footnote w:type="continuationNotice" w:id="1">
    <w:p w14:paraId="04DEE5C9" w14:textId="77777777" w:rsidR="003761D7" w:rsidRDefault="00376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FCA0" w14:textId="77777777" w:rsidR="0089059E" w:rsidRDefault="00890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C726" w14:textId="77777777" w:rsidR="0089059E" w:rsidRDefault="00890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B84"/>
    <w:multiLevelType w:val="hybridMultilevel"/>
    <w:tmpl w:val="473C4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A0181"/>
    <w:multiLevelType w:val="hybridMultilevel"/>
    <w:tmpl w:val="BD54D80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A03B68"/>
    <w:multiLevelType w:val="hybridMultilevel"/>
    <w:tmpl w:val="6E66CF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91216"/>
    <w:multiLevelType w:val="hybridMultilevel"/>
    <w:tmpl w:val="010208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443AD"/>
    <w:multiLevelType w:val="hybridMultilevel"/>
    <w:tmpl w:val="ED64C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53C4E"/>
    <w:multiLevelType w:val="hybridMultilevel"/>
    <w:tmpl w:val="B3323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50018"/>
    <w:multiLevelType w:val="hybridMultilevel"/>
    <w:tmpl w:val="84BC9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97CB0"/>
    <w:multiLevelType w:val="hybridMultilevel"/>
    <w:tmpl w:val="A7528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F0CB2"/>
    <w:multiLevelType w:val="hybridMultilevel"/>
    <w:tmpl w:val="3CFAC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C2325A"/>
    <w:multiLevelType w:val="hybridMultilevel"/>
    <w:tmpl w:val="D5FA5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625726"/>
    <w:multiLevelType w:val="hybridMultilevel"/>
    <w:tmpl w:val="1E644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C4340"/>
    <w:multiLevelType w:val="hybridMultilevel"/>
    <w:tmpl w:val="DC703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46FD4"/>
    <w:multiLevelType w:val="hybridMultilevel"/>
    <w:tmpl w:val="CF465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551F8"/>
    <w:multiLevelType w:val="hybridMultilevel"/>
    <w:tmpl w:val="3CFAC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A91B3E"/>
    <w:multiLevelType w:val="hybridMultilevel"/>
    <w:tmpl w:val="43E6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545D6"/>
    <w:multiLevelType w:val="hybridMultilevel"/>
    <w:tmpl w:val="E1DE9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15C29"/>
    <w:multiLevelType w:val="hybridMultilevel"/>
    <w:tmpl w:val="5D62D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16FE1"/>
    <w:multiLevelType w:val="hybridMultilevel"/>
    <w:tmpl w:val="B7A60C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B7B1A"/>
    <w:multiLevelType w:val="hybridMultilevel"/>
    <w:tmpl w:val="DC400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660EBD"/>
    <w:multiLevelType w:val="hybridMultilevel"/>
    <w:tmpl w:val="59208F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81764"/>
    <w:multiLevelType w:val="multilevel"/>
    <w:tmpl w:val="F59E39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CB4712"/>
    <w:multiLevelType w:val="hybridMultilevel"/>
    <w:tmpl w:val="15E4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C5BB6"/>
    <w:multiLevelType w:val="hybridMultilevel"/>
    <w:tmpl w:val="8F72A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32A9E"/>
    <w:multiLevelType w:val="hybridMultilevel"/>
    <w:tmpl w:val="67220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B3193"/>
    <w:multiLevelType w:val="hybridMultilevel"/>
    <w:tmpl w:val="B33231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7F6E6A"/>
    <w:multiLevelType w:val="hybridMultilevel"/>
    <w:tmpl w:val="C3B0DD7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8167E79"/>
    <w:multiLevelType w:val="multilevel"/>
    <w:tmpl w:val="61D220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AC73BB2"/>
    <w:multiLevelType w:val="hybridMultilevel"/>
    <w:tmpl w:val="440254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90447E"/>
    <w:multiLevelType w:val="hybridMultilevel"/>
    <w:tmpl w:val="9252C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04F1D"/>
    <w:multiLevelType w:val="hybridMultilevel"/>
    <w:tmpl w:val="50A09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37793"/>
    <w:multiLevelType w:val="hybridMultilevel"/>
    <w:tmpl w:val="5BAC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72FA9"/>
    <w:multiLevelType w:val="hybridMultilevel"/>
    <w:tmpl w:val="44025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B5F0D"/>
    <w:multiLevelType w:val="hybridMultilevel"/>
    <w:tmpl w:val="3CFAC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E67C90"/>
    <w:multiLevelType w:val="hybridMultilevel"/>
    <w:tmpl w:val="440254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C25E00"/>
    <w:multiLevelType w:val="hybridMultilevel"/>
    <w:tmpl w:val="FCB68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86F78"/>
    <w:multiLevelType w:val="hybridMultilevel"/>
    <w:tmpl w:val="7C6A5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D72BB"/>
    <w:multiLevelType w:val="hybridMultilevel"/>
    <w:tmpl w:val="8A8EFD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F021E"/>
    <w:multiLevelType w:val="hybridMultilevel"/>
    <w:tmpl w:val="C988FE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711793">
    <w:abstractNumId w:val="9"/>
  </w:num>
  <w:num w:numId="2" w16cid:durableId="668485304">
    <w:abstractNumId w:val="18"/>
  </w:num>
  <w:num w:numId="3" w16cid:durableId="2008288242">
    <w:abstractNumId w:val="11"/>
  </w:num>
  <w:num w:numId="4" w16cid:durableId="332923377">
    <w:abstractNumId w:val="14"/>
  </w:num>
  <w:num w:numId="5" w16cid:durableId="1655987073">
    <w:abstractNumId w:val="30"/>
  </w:num>
  <w:num w:numId="6" w16cid:durableId="191765431">
    <w:abstractNumId w:val="5"/>
  </w:num>
  <w:num w:numId="7" w16cid:durableId="306251197">
    <w:abstractNumId w:val="7"/>
  </w:num>
  <w:num w:numId="8" w16cid:durableId="754400224">
    <w:abstractNumId w:val="22"/>
  </w:num>
  <w:num w:numId="9" w16cid:durableId="633288843">
    <w:abstractNumId w:val="25"/>
  </w:num>
  <w:num w:numId="10" w16cid:durableId="315493988">
    <w:abstractNumId w:val="24"/>
  </w:num>
  <w:num w:numId="11" w16cid:durableId="564031365">
    <w:abstractNumId w:val="31"/>
  </w:num>
  <w:num w:numId="12" w16cid:durableId="943878609">
    <w:abstractNumId w:val="26"/>
  </w:num>
  <w:num w:numId="13" w16cid:durableId="1930188467">
    <w:abstractNumId w:val="20"/>
  </w:num>
  <w:num w:numId="14" w16cid:durableId="2012678514">
    <w:abstractNumId w:val="3"/>
  </w:num>
  <w:num w:numId="15" w16cid:durableId="182669896">
    <w:abstractNumId w:val="34"/>
  </w:num>
  <w:num w:numId="16" w16cid:durableId="1437290102">
    <w:abstractNumId w:val="17"/>
  </w:num>
  <w:num w:numId="17" w16cid:durableId="242572991">
    <w:abstractNumId w:val="6"/>
  </w:num>
  <w:num w:numId="18" w16cid:durableId="1938362607">
    <w:abstractNumId w:val="19"/>
  </w:num>
  <w:num w:numId="19" w16cid:durableId="781802294">
    <w:abstractNumId w:val="0"/>
  </w:num>
  <w:num w:numId="20" w16cid:durableId="2137602802">
    <w:abstractNumId w:val="2"/>
  </w:num>
  <w:num w:numId="21" w16cid:durableId="747732213">
    <w:abstractNumId w:val="4"/>
  </w:num>
  <w:num w:numId="22" w16cid:durableId="2117173217">
    <w:abstractNumId w:val="16"/>
  </w:num>
  <w:num w:numId="23" w16cid:durableId="1349912371">
    <w:abstractNumId w:val="27"/>
  </w:num>
  <w:num w:numId="24" w16cid:durableId="2066948374">
    <w:abstractNumId w:val="36"/>
  </w:num>
  <w:num w:numId="25" w16cid:durableId="1522813634">
    <w:abstractNumId w:val="15"/>
  </w:num>
  <w:num w:numId="26" w16cid:durableId="1083720767">
    <w:abstractNumId w:val="8"/>
  </w:num>
  <w:num w:numId="27" w16cid:durableId="1315986374">
    <w:abstractNumId w:val="37"/>
  </w:num>
  <w:num w:numId="28" w16cid:durableId="188642070">
    <w:abstractNumId w:val="28"/>
  </w:num>
  <w:num w:numId="29" w16cid:durableId="2132741624">
    <w:abstractNumId w:val="33"/>
  </w:num>
  <w:num w:numId="30" w16cid:durableId="1792282828">
    <w:abstractNumId w:val="13"/>
  </w:num>
  <w:num w:numId="31" w16cid:durableId="1062367766">
    <w:abstractNumId w:val="32"/>
  </w:num>
  <w:num w:numId="32" w16cid:durableId="826475809">
    <w:abstractNumId w:val="35"/>
  </w:num>
  <w:num w:numId="33" w16cid:durableId="240138344">
    <w:abstractNumId w:val="12"/>
  </w:num>
  <w:num w:numId="34" w16cid:durableId="1678389309">
    <w:abstractNumId w:val="23"/>
  </w:num>
  <w:num w:numId="35" w16cid:durableId="1928273355">
    <w:abstractNumId w:val="10"/>
  </w:num>
  <w:num w:numId="36" w16cid:durableId="1728068738">
    <w:abstractNumId w:val="21"/>
  </w:num>
  <w:num w:numId="37" w16cid:durableId="1372612078">
    <w:abstractNumId w:val="29"/>
  </w:num>
  <w:num w:numId="38" w16cid:durableId="155041534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3386"/>
    <w:rsid w:val="00003711"/>
    <w:rsid w:val="00006769"/>
    <w:rsid w:val="00007844"/>
    <w:rsid w:val="000079FF"/>
    <w:rsid w:val="000138D0"/>
    <w:rsid w:val="000164CE"/>
    <w:rsid w:val="00016C10"/>
    <w:rsid w:val="00017080"/>
    <w:rsid w:val="000172F4"/>
    <w:rsid w:val="00017A89"/>
    <w:rsid w:val="00020EA8"/>
    <w:rsid w:val="00021871"/>
    <w:rsid w:val="00022B80"/>
    <w:rsid w:val="00022CCB"/>
    <w:rsid w:val="0002454B"/>
    <w:rsid w:val="00027AA7"/>
    <w:rsid w:val="00032B5D"/>
    <w:rsid w:val="000331A2"/>
    <w:rsid w:val="00035A44"/>
    <w:rsid w:val="000363CB"/>
    <w:rsid w:val="000366C8"/>
    <w:rsid w:val="000369D0"/>
    <w:rsid w:val="00036EE8"/>
    <w:rsid w:val="0004022E"/>
    <w:rsid w:val="00041233"/>
    <w:rsid w:val="00043AB6"/>
    <w:rsid w:val="00044089"/>
    <w:rsid w:val="000440CD"/>
    <w:rsid w:val="00046C72"/>
    <w:rsid w:val="000474DD"/>
    <w:rsid w:val="000532B5"/>
    <w:rsid w:val="00054447"/>
    <w:rsid w:val="00056791"/>
    <w:rsid w:val="00056796"/>
    <w:rsid w:val="000603EE"/>
    <w:rsid w:val="00062CE6"/>
    <w:rsid w:val="000645F5"/>
    <w:rsid w:val="000645F7"/>
    <w:rsid w:val="000646DE"/>
    <w:rsid w:val="00067B3D"/>
    <w:rsid w:val="00067ED3"/>
    <w:rsid w:val="0007002D"/>
    <w:rsid w:val="000737B3"/>
    <w:rsid w:val="00073889"/>
    <w:rsid w:val="000749BA"/>
    <w:rsid w:val="000766A8"/>
    <w:rsid w:val="00076DED"/>
    <w:rsid w:val="00081FF3"/>
    <w:rsid w:val="00082D4D"/>
    <w:rsid w:val="00084196"/>
    <w:rsid w:val="000873EC"/>
    <w:rsid w:val="0008798C"/>
    <w:rsid w:val="00087FB0"/>
    <w:rsid w:val="00090D79"/>
    <w:rsid w:val="000916E7"/>
    <w:rsid w:val="00093A08"/>
    <w:rsid w:val="00095BF2"/>
    <w:rsid w:val="00095C71"/>
    <w:rsid w:val="000A483B"/>
    <w:rsid w:val="000A759F"/>
    <w:rsid w:val="000B13C3"/>
    <w:rsid w:val="000B149B"/>
    <w:rsid w:val="000B1A8F"/>
    <w:rsid w:val="000B1AAF"/>
    <w:rsid w:val="000B4C6A"/>
    <w:rsid w:val="000B5496"/>
    <w:rsid w:val="000B68F0"/>
    <w:rsid w:val="000C1551"/>
    <w:rsid w:val="000C205B"/>
    <w:rsid w:val="000C2F83"/>
    <w:rsid w:val="000C2FBB"/>
    <w:rsid w:val="000C4480"/>
    <w:rsid w:val="000C7889"/>
    <w:rsid w:val="000D1A78"/>
    <w:rsid w:val="000D315D"/>
    <w:rsid w:val="000D343E"/>
    <w:rsid w:val="000D49A1"/>
    <w:rsid w:val="000D533E"/>
    <w:rsid w:val="000D5F2A"/>
    <w:rsid w:val="000D6A9A"/>
    <w:rsid w:val="000D7456"/>
    <w:rsid w:val="000E069E"/>
    <w:rsid w:val="000E0FAE"/>
    <w:rsid w:val="000E1005"/>
    <w:rsid w:val="000E153D"/>
    <w:rsid w:val="000E1A23"/>
    <w:rsid w:val="000E1AAC"/>
    <w:rsid w:val="000E606C"/>
    <w:rsid w:val="000E60C6"/>
    <w:rsid w:val="000E7EE7"/>
    <w:rsid w:val="000F0212"/>
    <w:rsid w:val="000F0562"/>
    <w:rsid w:val="000F19DB"/>
    <w:rsid w:val="000F295F"/>
    <w:rsid w:val="000F3A7D"/>
    <w:rsid w:val="000F4C87"/>
    <w:rsid w:val="000F66F1"/>
    <w:rsid w:val="000F71E0"/>
    <w:rsid w:val="001002A2"/>
    <w:rsid w:val="001007B5"/>
    <w:rsid w:val="00104145"/>
    <w:rsid w:val="00104993"/>
    <w:rsid w:val="00106FEC"/>
    <w:rsid w:val="001102D3"/>
    <w:rsid w:val="001103D0"/>
    <w:rsid w:val="00111D44"/>
    <w:rsid w:val="001136F6"/>
    <w:rsid w:val="0011439C"/>
    <w:rsid w:val="00115EF3"/>
    <w:rsid w:val="00116B49"/>
    <w:rsid w:val="001201C4"/>
    <w:rsid w:val="0012612A"/>
    <w:rsid w:val="0012627C"/>
    <w:rsid w:val="00126D9C"/>
    <w:rsid w:val="00127165"/>
    <w:rsid w:val="001315C1"/>
    <w:rsid w:val="001345E4"/>
    <w:rsid w:val="00136E56"/>
    <w:rsid w:val="0013784B"/>
    <w:rsid w:val="00141E05"/>
    <w:rsid w:val="00142A22"/>
    <w:rsid w:val="0014307B"/>
    <w:rsid w:val="00146121"/>
    <w:rsid w:val="0015094D"/>
    <w:rsid w:val="001550A8"/>
    <w:rsid w:val="0016042B"/>
    <w:rsid w:val="00162A95"/>
    <w:rsid w:val="00163411"/>
    <w:rsid w:val="00163FD1"/>
    <w:rsid w:val="00165C1D"/>
    <w:rsid w:val="0016787D"/>
    <w:rsid w:val="001679B9"/>
    <w:rsid w:val="0017072B"/>
    <w:rsid w:val="00170EB7"/>
    <w:rsid w:val="0017101C"/>
    <w:rsid w:val="00172C7D"/>
    <w:rsid w:val="00174CA8"/>
    <w:rsid w:val="001763C7"/>
    <w:rsid w:val="00183A44"/>
    <w:rsid w:val="00183BA6"/>
    <w:rsid w:val="0018500C"/>
    <w:rsid w:val="001862E7"/>
    <w:rsid w:val="00186E45"/>
    <w:rsid w:val="00187C19"/>
    <w:rsid w:val="00187C91"/>
    <w:rsid w:val="00190248"/>
    <w:rsid w:val="001903FE"/>
    <w:rsid w:val="001936EF"/>
    <w:rsid w:val="001938D6"/>
    <w:rsid w:val="001950A6"/>
    <w:rsid w:val="00195C2D"/>
    <w:rsid w:val="00195C74"/>
    <w:rsid w:val="00197A74"/>
    <w:rsid w:val="00197E1F"/>
    <w:rsid w:val="001A0E4E"/>
    <w:rsid w:val="001A1852"/>
    <w:rsid w:val="001A2E52"/>
    <w:rsid w:val="001A41DB"/>
    <w:rsid w:val="001B0B9E"/>
    <w:rsid w:val="001B231A"/>
    <w:rsid w:val="001B332B"/>
    <w:rsid w:val="001B351D"/>
    <w:rsid w:val="001B46E3"/>
    <w:rsid w:val="001B5AC4"/>
    <w:rsid w:val="001B709D"/>
    <w:rsid w:val="001B75BB"/>
    <w:rsid w:val="001C19E9"/>
    <w:rsid w:val="001C21BF"/>
    <w:rsid w:val="001C4D83"/>
    <w:rsid w:val="001C5F0C"/>
    <w:rsid w:val="001C7AD6"/>
    <w:rsid w:val="001C7CFE"/>
    <w:rsid w:val="001D026C"/>
    <w:rsid w:val="001D13C9"/>
    <w:rsid w:val="001D21B5"/>
    <w:rsid w:val="001D4A27"/>
    <w:rsid w:val="001D74BC"/>
    <w:rsid w:val="001E06BC"/>
    <w:rsid w:val="001E1614"/>
    <w:rsid w:val="001E30F7"/>
    <w:rsid w:val="001E6AA5"/>
    <w:rsid w:val="001F0AF5"/>
    <w:rsid w:val="001F19A6"/>
    <w:rsid w:val="001F2DAD"/>
    <w:rsid w:val="001F377F"/>
    <w:rsid w:val="001F3E86"/>
    <w:rsid w:val="001F5107"/>
    <w:rsid w:val="001F5A81"/>
    <w:rsid w:val="002001D2"/>
    <w:rsid w:val="0020466A"/>
    <w:rsid w:val="00206653"/>
    <w:rsid w:val="0020672D"/>
    <w:rsid w:val="00206959"/>
    <w:rsid w:val="002071E5"/>
    <w:rsid w:val="0021080F"/>
    <w:rsid w:val="00213B67"/>
    <w:rsid w:val="00216C05"/>
    <w:rsid w:val="002209FA"/>
    <w:rsid w:val="002219FF"/>
    <w:rsid w:val="00232E42"/>
    <w:rsid w:val="002349CD"/>
    <w:rsid w:val="00235C37"/>
    <w:rsid w:val="00237567"/>
    <w:rsid w:val="002376D0"/>
    <w:rsid w:val="00240517"/>
    <w:rsid w:val="002439FB"/>
    <w:rsid w:val="002441E4"/>
    <w:rsid w:val="00244EF7"/>
    <w:rsid w:val="002460AB"/>
    <w:rsid w:val="002462C3"/>
    <w:rsid w:val="00246EC3"/>
    <w:rsid w:val="00250170"/>
    <w:rsid w:val="00250D4D"/>
    <w:rsid w:val="00255E67"/>
    <w:rsid w:val="00255EFF"/>
    <w:rsid w:val="00256989"/>
    <w:rsid w:val="00256D06"/>
    <w:rsid w:val="00257EEB"/>
    <w:rsid w:val="00261A48"/>
    <w:rsid w:val="00263CF2"/>
    <w:rsid w:val="002646F3"/>
    <w:rsid w:val="00267AB2"/>
    <w:rsid w:val="0027179D"/>
    <w:rsid w:val="002720F7"/>
    <w:rsid w:val="00272E96"/>
    <w:rsid w:val="00277E23"/>
    <w:rsid w:val="002808F2"/>
    <w:rsid w:val="00281D1E"/>
    <w:rsid w:val="00282D76"/>
    <w:rsid w:val="00285B64"/>
    <w:rsid w:val="002874C3"/>
    <w:rsid w:val="00290B12"/>
    <w:rsid w:val="00291634"/>
    <w:rsid w:val="00291D4A"/>
    <w:rsid w:val="00297E71"/>
    <w:rsid w:val="002A0D9A"/>
    <w:rsid w:val="002A314D"/>
    <w:rsid w:val="002A322E"/>
    <w:rsid w:val="002A3647"/>
    <w:rsid w:val="002A3C67"/>
    <w:rsid w:val="002A5AB3"/>
    <w:rsid w:val="002B0017"/>
    <w:rsid w:val="002B1732"/>
    <w:rsid w:val="002B2A14"/>
    <w:rsid w:val="002B41F0"/>
    <w:rsid w:val="002C37C6"/>
    <w:rsid w:val="002C48A2"/>
    <w:rsid w:val="002C4B06"/>
    <w:rsid w:val="002C6B9F"/>
    <w:rsid w:val="002C7834"/>
    <w:rsid w:val="002C7DB4"/>
    <w:rsid w:val="002D16FB"/>
    <w:rsid w:val="002D21AB"/>
    <w:rsid w:val="002D2B4E"/>
    <w:rsid w:val="002D3330"/>
    <w:rsid w:val="002D4DB8"/>
    <w:rsid w:val="002D7049"/>
    <w:rsid w:val="002D783E"/>
    <w:rsid w:val="002D78EE"/>
    <w:rsid w:val="002E1EF5"/>
    <w:rsid w:val="002E28CA"/>
    <w:rsid w:val="002E3B7E"/>
    <w:rsid w:val="002E54B2"/>
    <w:rsid w:val="002E646B"/>
    <w:rsid w:val="002E7AF4"/>
    <w:rsid w:val="002F02AA"/>
    <w:rsid w:val="002F254E"/>
    <w:rsid w:val="002F405B"/>
    <w:rsid w:val="002F4626"/>
    <w:rsid w:val="002F4787"/>
    <w:rsid w:val="002F51A7"/>
    <w:rsid w:val="002F53F8"/>
    <w:rsid w:val="002F590B"/>
    <w:rsid w:val="002F6462"/>
    <w:rsid w:val="002F6E90"/>
    <w:rsid w:val="002F72FE"/>
    <w:rsid w:val="003012EE"/>
    <w:rsid w:val="00301A9A"/>
    <w:rsid w:val="00307482"/>
    <w:rsid w:val="0030748F"/>
    <w:rsid w:val="00310B11"/>
    <w:rsid w:val="003117C9"/>
    <w:rsid w:val="00311E9B"/>
    <w:rsid w:val="003126A5"/>
    <w:rsid w:val="00313595"/>
    <w:rsid w:val="00313DDD"/>
    <w:rsid w:val="003140E6"/>
    <w:rsid w:val="0031648C"/>
    <w:rsid w:val="003177E2"/>
    <w:rsid w:val="003234B4"/>
    <w:rsid w:val="00323AC1"/>
    <w:rsid w:val="00324EEA"/>
    <w:rsid w:val="003255E4"/>
    <w:rsid w:val="00325838"/>
    <w:rsid w:val="00325864"/>
    <w:rsid w:val="00327116"/>
    <w:rsid w:val="003306EA"/>
    <w:rsid w:val="00332455"/>
    <w:rsid w:val="003342B7"/>
    <w:rsid w:val="0033486D"/>
    <w:rsid w:val="00334F6D"/>
    <w:rsid w:val="003354A3"/>
    <w:rsid w:val="003369B1"/>
    <w:rsid w:val="0034003B"/>
    <w:rsid w:val="00341BBA"/>
    <w:rsid w:val="003458A8"/>
    <w:rsid w:val="00347CC1"/>
    <w:rsid w:val="00351D89"/>
    <w:rsid w:val="00351FBD"/>
    <w:rsid w:val="0035321C"/>
    <w:rsid w:val="0035455D"/>
    <w:rsid w:val="003559DD"/>
    <w:rsid w:val="003567EC"/>
    <w:rsid w:val="00357374"/>
    <w:rsid w:val="00360627"/>
    <w:rsid w:val="00361DCD"/>
    <w:rsid w:val="00361FBC"/>
    <w:rsid w:val="00363606"/>
    <w:rsid w:val="003655FC"/>
    <w:rsid w:val="00365A4B"/>
    <w:rsid w:val="00365C59"/>
    <w:rsid w:val="0037012B"/>
    <w:rsid w:val="00371BB5"/>
    <w:rsid w:val="00374651"/>
    <w:rsid w:val="00375660"/>
    <w:rsid w:val="003757E1"/>
    <w:rsid w:val="003761D7"/>
    <w:rsid w:val="00377110"/>
    <w:rsid w:val="00380D44"/>
    <w:rsid w:val="00381382"/>
    <w:rsid w:val="003835CF"/>
    <w:rsid w:val="00383EBC"/>
    <w:rsid w:val="003850F6"/>
    <w:rsid w:val="003853B1"/>
    <w:rsid w:val="00385501"/>
    <w:rsid w:val="00386AC8"/>
    <w:rsid w:val="00386C6C"/>
    <w:rsid w:val="00391B53"/>
    <w:rsid w:val="003936E1"/>
    <w:rsid w:val="003974B7"/>
    <w:rsid w:val="00397EED"/>
    <w:rsid w:val="003A07C4"/>
    <w:rsid w:val="003A0CCD"/>
    <w:rsid w:val="003A1436"/>
    <w:rsid w:val="003A1E0B"/>
    <w:rsid w:val="003A35E4"/>
    <w:rsid w:val="003A6666"/>
    <w:rsid w:val="003A6A2B"/>
    <w:rsid w:val="003A7955"/>
    <w:rsid w:val="003A7E68"/>
    <w:rsid w:val="003B123B"/>
    <w:rsid w:val="003B69F5"/>
    <w:rsid w:val="003B72C9"/>
    <w:rsid w:val="003C1F8A"/>
    <w:rsid w:val="003C22E3"/>
    <w:rsid w:val="003C3FF2"/>
    <w:rsid w:val="003C4321"/>
    <w:rsid w:val="003C561F"/>
    <w:rsid w:val="003C7649"/>
    <w:rsid w:val="003C7977"/>
    <w:rsid w:val="003D0E0F"/>
    <w:rsid w:val="003D7C14"/>
    <w:rsid w:val="003D7C16"/>
    <w:rsid w:val="003E197C"/>
    <w:rsid w:val="003E4FDB"/>
    <w:rsid w:val="003E51A1"/>
    <w:rsid w:val="003E549F"/>
    <w:rsid w:val="003E5708"/>
    <w:rsid w:val="003E6312"/>
    <w:rsid w:val="003F0741"/>
    <w:rsid w:val="003F10F6"/>
    <w:rsid w:val="003F41D7"/>
    <w:rsid w:val="003F4A8A"/>
    <w:rsid w:val="003F556D"/>
    <w:rsid w:val="003F5C10"/>
    <w:rsid w:val="00401CF1"/>
    <w:rsid w:val="00407AAF"/>
    <w:rsid w:val="004106D7"/>
    <w:rsid w:val="00410C96"/>
    <w:rsid w:val="00412F9F"/>
    <w:rsid w:val="004167C9"/>
    <w:rsid w:val="004169F4"/>
    <w:rsid w:val="004173BD"/>
    <w:rsid w:val="00421653"/>
    <w:rsid w:val="004217D1"/>
    <w:rsid w:val="00421DD2"/>
    <w:rsid w:val="00422A93"/>
    <w:rsid w:val="0042541C"/>
    <w:rsid w:val="004264DD"/>
    <w:rsid w:val="00427072"/>
    <w:rsid w:val="0042757E"/>
    <w:rsid w:val="00430DE8"/>
    <w:rsid w:val="00432A27"/>
    <w:rsid w:val="004330FF"/>
    <w:rsid w:val="00434755"/>
    <w:rsid w:val="00435738"/>
    <w:rsid w:val="0043578F"/>
    <w:rsid w:val="00435892"/>
    <w:rsid w:val="0043597B"/>
    <w:rsid w:val="00436AD0"/>
    <w:rsid w:val="004378A7"/>
    <w:rsid w:val="004415B3"/>
    <w:rsid w:val="00441657"/>
    <w:rsid w:val="004419A4"/>
    <w:rsid w:val="00441D72"/>
    <w:rsid w:val="00442FC1"/>
    <w:rsid w:val="0044327C"/>
    <w:rsid w:val="004437C7"/>
    <w:rsid w:val="0044463D"/>
    <w:rsid w:val="00444CC5"/>
    <w:rsid w:val="004450ED"/>
    <w:rsid w:val="00445843"/>
    <w:rsid w:val="00445D7E"/>
    <w:rsid w:val="004505E1"/>
    <w:rsid w:val="00450737"/>
    <w:rsid w:val="00450C11"/>
    <w:rsid w:val="00450C1B"/>
    <w:rsid w:val="0045107C"/>
    <w:rsid w:val="004522BB"/>
    <w:rsid w:val="004536AD"/>
    <w:rsid w:val="004579EA"/>
    <w:rsid w:val="00460E6F"/>
    <w:rsid w:val="00461F52"/>
    <w:rsid w:val="004643F9"/>
    <w:rsid w:val="00467D27"/>
    <w:rsid w:val="004738BB"/>
    <w:rsid w:val="00480ABF"/>
    <w:rsid w:val="00480E59"/>
    <w:rsid w:val="00481F39"/>
    <w:rsid w:val="00482E47"/>
    <w:rsid w:val="00484699"/>
    <w:rsid w:val="00486864"/>
    <w:rsid w:val="00486FB5"/>
    <w:rsid w:val="00490243"/>
    <w:rsid w:val="0049176C"/>
    <w:rsid w:val="00491CE8"/>
    <w:rsid w:val="00494058"/>
    <w:rsid w:val="004941F7"/>
    <w:rsid w:val="004971DF"/>
    <w:rsid w:val="004A0A7E"/>
    <w:rsid w:val="004A0D10"/>
    <w:rsid w:val="004A27C8"/>
    <w:rsid w:val="004A2A7A"/>
    <w:rsid w:val="004A2C76"/>
    <w:rsid w:val="004A308D"/>
    <w:rsid w:val="004A617C"/>
    <w:rsid w:val="004A664D"/>
    <w:rsid w:val="004A7AFF"/>
    <w:rsid w:val="004B12B4"/>
    <w:rsid w:val="004B3F33"/>
    <w:rsid w:val="004B434B"/>
    <w:rsid w:val="004B5EDE"/>
    <w:rsid w:val="004C23DC"/>
    <w:rsid w:val="004C2D38"/>
    <w:rsid w:val="004C3031"/>
    <w:rsid w:val="004C42E5"/>
    <w:rsid w:val="004C614A"/>
    <w:rsid w:val="004C7224"/>
    <w:rsid w:val="004D4DDE"/>
    <w:rsid w:val="004D4FFC"/>
    <w:rsid w:val="004D5919"/>
    <w:rsid w:val="004D5D05"/>
    <w:rsid w:val="004D6378"/>
    <w:rsid w:val="004D64E8"/>
    <w:rsid w:val="004E03A7"/>
    <w:rsid w:val="004E3809"/>
    <w:rsid w:val="004E4103"/>
    <w:rsid w:val="004E4A7A"/>
    <w:rsid w:val="004E5182"/>
    <w:rsid w:val="004E5D63"/>
    <w:rsid w:val="004E678F"/>
    <w:rsid w:val="004F2209"/>
    <w:rsid w:val="004F2C0E"/>
    <w:rsid w:val="004F3E92"/>
    <w:rsid w:val="004F7EF7"/>
    <w:rsid w:val="0050112E"/>
    <w:rsid w:val="005011EB"/>
    <w:rsid w:val="00502273"/>
    <w:rsid w:val="00502862"/>
    <w:rsid w:val="0050304B"/>
    <w:rsid w:val="0050342F"/>
    <w:rsid w:val="00503556"/>
    <w:rsid w:val="005040AA"/>
    <w:rsid w:val="00504910"/>
    <w:rsid w:val="00504E30"/>
    <w:rsid w:val="00504F08"/>
    <w:rsid w:val="0050507B"/>
    <w:rsid w:val="00506AA0"/>
    <w:rsid w:val="00514057"/>
    <w:rsid w:val="0051457B"/>
    <w:rsid w:val="00516374"/>
    <w:rsid w:val="005207BC"/>
    <w:rsid w:val="005218FB"/>
    <w:rsid w:val="005238A2"/>
    <w:rsid w:val="00523D50"/>
    <w:rsid w:val="00525BDD"/>
    <w:rsid w:val="00527CD5"/>
    <w:rsid w:val="00527F32"/>
    <w:rsid w:val="00534DB3"/>
    <w:rsid w:val="00536448"/>
    <w:rsid w:val="00536E56"/>
    <w:rsid w:val="00537B61"/>
    <w:rsid w:val="005406E4"/>
    <w:rsid w:val="00540A23"/>
    <w:rsid w:val="00544B6D"/>
    <w:rsid w:val="005452D1"/>
    <w:rsid w:val="00545479"/>
    <w:rsid w:val="00545F29"/>
    <w:rsid w:val="005469EF"/>
    <w:rsid w:val="0055022E"/>
    <w:rsid w:val="0055345E"/>
    <w:rsid w:val="005558C6"/>
    <w:rsid w:val="005615CE"/>
    <w:rsid w:val="00562134"/>
    <w:rsid w:val="00563CB2"/>
    <w:rsid w:val="0056413A"/>
    <w:rsid w:val="00564BB0"/>
    <w:rsid w:val="00566D6C"/>
    <w:rsid w:val="0056748B"/>
    <w:rsid w:val="00570641"/>
    <w:rsid w:val="00570D1E"/>
    <w:rsid w:val="0057299D"/>
    <w:rsid w:val="0057488E"/>
    <w:rsid w:val="005777BC"/>
    <w:rsid w:val="0057786B"/>
    <w:rsid w:val="005831D0"/>
    <w:rsid w:val="0058420F"/>
    <w:rsid w:val="00585B7D"/>
    <w:rsid w:val="00585EB9"/>
    <w:rsid w:val="0058649B"/>
    <w:rsid w:val="00587D7B"/>
    <w:rsid w:val="00590088"/>
    <w:rsid w:val="005902A5"/>
    <w:rsid w:val="0059146F"/>
    <w:rsid w:val="00592960"/>
    <w:rsid w:val="00595E8E"/>
    <w:rsid w:val="0059741B"/>
    <w:rsid w:val="005A09BC"/>
    <w:rsid w:val="005A0AA4"/>
    <w:rsid w:val="005A3780"/>
    <w:rsid w:val="005A3898"/>
    <w:rsid w:val="005A43D2"/>
    <w:rsid w:val="005A5166"/>
    <w:rsid w:val="005A565D"/>
    <w:rsid w:val="005A760B"/>
    <w:rsid w:val="005B0AE9"/>
    <w:rsid w:val="005B1682"/>
    <w:rsid w:val="005B1800"/>
    <w:rsid w:val="005B194A"/>
    <w:rsid w:val="005B38A1"/>
    <w:rsid w:val="005B4683"/>
    <w:rsid w:val="005B4918"/>
    <w:rsid w:val="005B52FE"/>
    <w:rsid w:val="005C1575"/>
    <w:rsid w:val="005C1FD0"/>
    <w:rsid w:val="005C21D7"/>
    <w:rsid w:val="005C32BF"/>
    <w:rsid w:val="005C65A5"/>
    <w:rsid w:val="005C6C54"/>
    <w:rsid w:val="005C7823"/>
    <w:rsid w:val="005D081D"/>
    <w:rsid w:val="005D3769"/>
    <w:rsid w:val="005D4F34"/>
    <w:rsid w:val="005E0375"/>
    <w:rsid w:val="005E31F0"/>
    <w:rsid w:val="005F0413"/>
    <w:rsid w:val="005F15B2"/>
    <w:rsid w:val="005F1D33"/>
    <w:rsid w:val="005F2038"/>
    <w:rsid w:val="005F26F8"/>
    <w:rsid w:val="005F2729"/>
    <w:rsid w:val="005F5729"/>
    <w:rsid w:val="005F5A35"/>
    <w:rsid w:val="00600A5E"/>
    <w:rsid w:val="00600E4E"/>
    <w:rsid w:val="00602BB5"/>
    <w:rsid w:val="00603909"/>
    <w:rsid w:val="00605C2C"/>
    <w:rsid w:val="00607158"/>
    <w:rsid w:val="006074BC"/>
    <w:rsid w:val="00607A40"/>
    <w:rsid w:val="006117A3"/>
    <w:rsid w:val="00612B73"/>
    <w:rsid w:val="00612BFA"/>
    <w:rsid w:val="00614182"/>
    <w:rsid w:val="00616E9A"/>
    <w:rsid w:val="006205E3"/>
    <w:rsid w:val="00622B4D"/>
    <w:rsid w:val="00623AC9"/>
    <w:rsid w:val="0062460B"/>
    <w:rsid w:val="00625457"/>
    <w:rsid w:val="00626BB0"/>
    <w:rsid w:val="00630031"/>
    <w:rsid w:val="00630C80"/>
    <w:rsid w:val="00633F06"/>
    <w:rsid w:val="00634190"/>
    <w:rsid w:val="0063436A"/>
    <w:rsid w:val="006343A7"/>
    <w:rsid w:val="00635787"/>
    <w:rsid w:val="00640C6F"/>
    <w:rsid w:val="0064237C"/>
    <w:rsid w:val="00642C01"/>
    <w:rsid w:val="00643009"/>
    <w:rsid w:val="00645B5A"/>
    <w:rsid w:val="006500AC"/>
    <w:rsid w:val="0065169B"/>
    <w:rsid w:val="006560A2"/>
    <w:rsid w:val="00656C1A"/>
    <w:rsid w:val="00656FB7"/>
    <w:rsid w:val="006600BC"/>
    <w:rsid w:val="00660427"/>
    <w:rsid w:val="00660AF5"/>
    <w:rsid w:val="00663B31"/>
    <w:rsid w:val="006641D1"/>
    <w:rsid w:val="00664FD1"/>
    <w:rsid w:val="00666ABF"/>
    <w:rsid w:val="0066729E"/>
    <w:rsid w:val="006679C9"/>
    <w:rsid w:val="00670837"/>
    <w:rsid w:val="00670F25"/>
    <w:rsid w:val="006719AA"/>
    <w:rsid w:val="00671AEB"/>
    <w:rsid w:val="00672C8F"/>
    <w:rsid w:val="00673728"/>
    <w:rsid w:val="00676DD4"/>
    <w:rsid w:val="006774B1"/>
    <w:rsid w:val="0067765A"/>
    <w:rsid w:val="0068061D"/>
    <w:rsid w:val="00681227"/>
    <w:rsid w:val="00683A01"/>
    <w:rsid w:val="00687291"/>
    <w:rsid w:val="00687AB5"/>
    <w:rsid w:val="00687F1D"/>
    <w:rsid w:val="00690135"/>
    <w:rsid w:val="00690B60"/>
    <w:rsid w:val="00693114"/>
    <w:rsid w:val="00694AD3"/>
    <w:rsid w:val="006963FA"/>
    <w:rsid w:val="006973CE"/>
    <w:rsid w:val="006A11A6"/>
    <w:rsid w:val="006A34E6"/>
    <w:rsid w:val="006A4647"/>
    <w:rsid w:val="006A58DC"/>
    <w:rsid w:val="006A5E45"/>
    <w:rsid w:val="006A6317"/>
    <w:rsid w:val="006A6EE0"/>
    <w:rsid w:val="006A75B3"/>
    <w:rsid w:val="006A7A5A"/>
    <w:rsid w:val="006B0AB5"/>
    <w:rsid w:val="006B0B1B"/>
    <w:rsid w:val="006B1B8B"/>
    <w:rsid w:val="006B352B"/>
    <w:rsid w:val="006B3B63"/>
    <w:rsid w:val="006B3BB0"/>
    <w:rsid w:val="006B49B6"/>
    <w:rsid w:val="006B5D68"/>
    <w:rsid w:val="006B5FA8"/>
    <w:rsid w:val="006B7E57"/>
    <w:rsid w:val="006C05C2"/>
    <w:rsid w:val="006C21BF"/>
    <w:rsid w:val="006C2A02"/>
    <w:rsid w:val="006C2A1B"/>
    <w:rsid w:val="006C3657"/>
    <w:rsid w:val="006C36A4"/>
    <w:rsid w:val="006C3906"/>
    <w:rsid w:val="006C4727"/>
    <w:rsid w:val="006D2503"/>
    <w:rsid w:val="006D2611"/>
    <w:rsid w:val="006D2A1F"/>
    <w:rsid w:val="006D3098"/>
    <w:rsid w:val="006D3FDF"/>
    <w:rsid w:val="006D530E"/>
    <w:rsid w:val="006D5679"/>
    <w:rsid w:val="006D60D7"/>
    <w:rsid w:val="006E03B4"/>
    <w:rsid w:val="006E2E92"/>
    <w:rsid w:val="006E3715"/>
    <w:rsid w:val="006E4A7F"/>
    <w:rsid w:val="006E58B1"/>
    <w:rsid w:val="006E7055"/>
    <w:rsid w:val="006E7A28"/>
    <w:rsid w:val="006F38D2"/>
    <w:rsid w:val="006F418C"/>
    <w:rsid w:val="006F45C5"/>
    <w:rsid w:val="006F7ECE"/>
    <w:rsid w:val="00705D56"/>
    <w:rsid w:val="007068AB"/>
    <w:rsid w:val="00707C80"/>
    <w:rsid w:val="0071294D"/>
    <w:rsid w:val="007130D7"/>
    <w:rsid w:val="00713A2C"/>
    <w:rsid w:val="00715420"/>
    <w:rsid w:val="00715F7F"/>
    <w:rsid w:val="0071623C"/>
    <w:rsid w:val="00716FB1"/>
    <w:rsid w:val="007179AE"/>
    <w:rsid w:val="00720950"/>
    <w:rsid w:val="0072205B"/>
    <w:rsid w:val="0072256D"/>
    <w:rsid w:val="00725EAF"/>
    <w:rsid w:val="00731078"/>
    <w:rsid w:val="00731871"/>
    <w:rsid w:val="00731B87"/>
    <w:rsid w:val="00732F8E"/>
    <w:rsid w:val="0073516E"/>
    <w:rsid w:val="00736753"/>
    <w:rsid w:val="00737FA8"/>
    <w:rsid w:val="007412B8"/>
    <w:rsid w:val="00744B48"/>
    <w:rsid w:val="00745DB3"/>
    <w:rsid w:val="007465C4"/>
    <w:rsid w:val="00747DD5"/>
    <w:rsid w:val="00750466"/>
    <w:rsid w:val="00751655"/>
    <w:rsid w:val="00751A4C"/>
    <w:rsid w:val="00751AEC"/>
    <w:rsid w:val="00751F6F"/>
    <w:rsid w:val="00751FAB"/>
    <w:rsid w:val="00754760"/>
    <w:rsid w:val="00754D29"/>
    <w:rsid w:val="00755881"/>
    <w:rsid w:val="00756334"/>
    <w:rsid w:val="00757AA7"/>
    <w:rsid w:val="00760B80"/>
    <w:rsid w:val="00762630"/>
    <w:rsid w:val="00762EAE"/>
    <w:rsid w:val="00766759"/>
    <w:rsid w:val="00766CB3"/>
    <w:rsid w:val="0076722F"/>
    <w:rsid w:val="00770775"/>
    <w:rsid w:val="00773A5C"/>
    <w:rsid w:val="007755B9"/>
    <w:rsid w:val="00776FE2"/>
    <w:rsid w:val="00777005"/>
    <w:rsid w:val="007810DA"/>
    <w:rsid w:val="00782C82"/>
    <w:rsid w:val="0079006E"/>
    <w:rsid w:val="0079579E"/>
    <w:rsid w:val="007958E2"/>
    <w:rsid w:val="00795961"/>
    <w:rsid w:val="00797219"/>
    <w:rsid w:val="007A0E4D"/>
    <w:rsid w:val="007A0F6E"/>
    <w:rsid w:val="007A3E3C"/>
    <w:rsid w:val="007A666F"/>
    <w:rsid w:val="007A6D6D"/>
    <w:rsid w:val="007A74B1"/>
    <w:rsid w:val="007A78BA"/>
    <w:rsid w:val="007B1012"/>
    <w:rsid w:val="007B511B"/>
    <w:rsid w:val="007B594D"/>
    <w:rsid w:val="007B6262"/>
    <w:rsid w:val="007C131F"/>
    <w:rsid w:val="007C1948"/>
    <w:rsid w:val="007C3173"/>
    <w:rsid w:val="007C3DC3"/>
    <w:rsid w:val="007C5220"/>
    <w:rsid w:val="007C632F"/>
    <w:rsid w:val="007C6872"/>
    <w:rsid w:val="007D19FF"/>
    <w:rsid w:val="007D221E"/>
    <w:rsid w:val="007D2D44"/>
    <w:rsid w:val="007D3782"/>
    <w:rsid w:val="007D47AA"/>
    <w:rsid w:val="007D70AC"/>
    <w:rsid w:val="007E0C19"/>
    <w:rsid w:val="007E1657"/>
    <w:rsid w:val="007E50E4"/>
    <w:rsid w:val="007E6BC0"/>
    <w:rsid w:val="007E6CB2"/>
    <w:rsid w:val="007F07EC"/>
    <w:rsid w:val="007F2406"/>
    <w:rsid w:val="007F5189"/>
    <w:rsid w:val="007F5EC6"/>
    <w:rsid w:val="007F6A91"/>
    <w:rsid w:val="0080056B"/>
    <w:rsid w:val="008007ED"/>
    <w:rsid w:val="008010BA"/>
    <w:rsid w:val="008037FB"/>
    <w:rsid w:val="00803B9E"/>
    <w:rsid w:val="00805389"/>
    <w:rsid w:val="008118AF"/>
    <w:rsid w:val="008159FA"/>
    <w:rsid w:val="00815E15"/>
    <w:rsid w:val="008168CE"/>
    <w:rsid w:val="008215F4"/>
    <w:rsid w:val="00822428"/>
    <w:rsid w:val="00823A35"/>
    <w:rsid w:val="00823BAE"/>
    <w:rsid w:val="008240C4"/>
    <w:rsid w:val="00824AC5"/>
    <w:rsid w:val="00826A5D"/>
    <w:rsid w:val="0082781C"/>
    <w:rsid w:val="00831843"/>
    <w:rsid w:val="00831DAF"/>
    <w:rsid w:val="00832965"/>
    <w:rsid w:val="00833E4D"/>
    <w:rsid w:val="00834B8A"/>
    <w:rsid w:val="00835581"/>
    <w:rsid w:val="008364D7"/>
    <w:rsid w:val="00837EA2"/>
    <w:rsid w:val="008403E9"/>
    <w:rsid w:val="008406A6"/>
    <w:rsid w:val="00842A20"/>
    <w:rsid w:val="00842E73"/>
    <w:rsid w:val="008436DF"/>
    <w:rsid w:val="0084383C"/>
    <w:rsid w:val="008440D1"/>
    <w:rsid w:val="00846BCC"/>
    <w:rsid w:val="00852545"/>
    <w:rsid w:val="008526A0"/>
    <w:rsid w:val="0085278B"/>
    <w:rsid w:val="008529DC"/>
    <w:rsid w:val="00853698"/>
    <w:rsid w:val="008553A8"/>
    <w:rsid w:val="00855707"/>
    <w:rsid w:val="00855E88"/>
    <w:rsid w:val="00857B2F"/>
    <w:rsid w:val="0086524B"/>
    <w:rsid w:val="0086606A"/>
    <w:rsid w:val="008667E9"/>
    <w:rsid w:val="00867D1C"/>
    <w:rsid w:val="0087443F"/>
    <w:rsid w:val="008744A6"/>
    <w:rsid w:val="008811DD"/>
    <w:rsid w:val="008825B2"/>
    <w:rsid w:val="00882A65"/>
    <w:rsid w:val="008836C2"/>
    <w:rsid w:val="00883C81"/>
    <w:rsid w:val="00890089"/>
    <w:rsid w:val="0089059E"/>
    <w:rsid w:val="008934EE"/>
    <w:rsid w:val="00893F77"/>
    <w:rsid w:val="00894E60"/>
    <w:rsid w:val="008952E7"/>
    <w:rsid w:val="00896D4A"/>
    <w:rsid w:val="008A0607"/>
    <w:rsid w:val="008A2C51"/>
    <w:rsid w:val="008A553B"/>
    <w:rsid w:val="008A66B3"/>
    <w:rsid w:val="008A6A07"/>
    <w:rsid w:val="008A78BB"/>
    <w:rsid w:val="008B03F6"/>
    <w:rsid w:val="008B0931"/>
    <w:rsid w:val="008B0A95"/>
    <w:rsid w:val="008B34AB"/>
    <w:rsid w:val="008B3704"/>
    <w:rsid w:val="008B6174"/>
    <w:rsid w:val="008B63BD"/>
    <w:rsid w:val="008B73D8"/>
    <w:rsid w:val="008B7A03"/>
    <w:rsid w:val="008B7E03"/>
    <w:rsid w:val="008C1F72"/>
    <w:rsid w:val="008C20B9"/>
    <w:rsid w:val="008C245B"/>
    <w:rsid w:val="008C34D0"/>
    <w:rsid w:val="008C4A7D"/>
    <w:rsid w:val="008C518E"/>
    <w:rsid w:val="008C53B2"/>
    <w:rsid w:val="008C63B3"/>
    <w:rsid w:val="008C68AE"/>
    <w:rsid w:val="008C7669"/>
    <w:rsid w:val="008C7B71"/>
    <w:rsid w:val="008D0B0A"/>
    <w:rsid w:val="008D322F"/>
    <w:rsid w:val="008D447A"/>
    <w:rsid w:val="008D602C"/>
    <w:rsid w:val="008D764A"/>
    <w:rsid w:val="008E073E"/>
    <w:rsid w:val="008E548D"/>
    <w:rsid w:val="008E7376"/>
    <w:rsid w:val="008F0152"/>
    <w:rsid w:val="008F199C"/>
    <w:rsid w:val="008F2F13"/>
    <w:rsid w:val="008F4156"/>
    <w:rsid w:val="008F4641"/>
    <w:rsid w:val="008F5DF2"/>
    <w:rsid w:val="008F6356"/>
    <w:rsid w:val="00900EDB"/>
    <w:rsid w:val="009020C2"/>
    <w:rsid w:val="00902444"/>
    <w:rsid w:val="00902842"/>
    <w:rsid w:val="00902B61"/>
    <w:rsid w:val="00902BF7"/>
    <w:rsid w:val="00903565"/>
    <w:rsid w:val="00907BB4"/>
    <w:rsid w:val="009104D7"/>
    <w:rsid w:val="00910836"/>
    <w:rsid w:val="009164A5"/>
    <w:rsid w:val="00916C09"/>
    <w:rsid w:val="00917E40"/>
    <w:rsid w:val="00922F06"/>
    <w:rsid w:val="0092677F"/>
    <w:rsid w:val="00927E74"/>
    <w:rsid w:val="0093602A"/>
    <w:rsid w:val="00937D4A"/>
    <w:rsid w:val="0094090C"/>
    <w:rsid w:val="009409AE"/>
    <w:rsid w:val="00943C28"/>
    <w:rsid w:val="00946078"/>
    <w:rsid w:val="0094659E"/>
    <w:rsid w:val="009510AF"/>
    <w:rsid w:val="00953170"/>
    <w:rsid w:val="00953245"/>
    <w:rsid w:val="00954221"/>
    <w:rsid w:val="00955C90"/>
    <w:rsid w:val="009570BC"/>
    <w:rsid w:val="0096528B"/>
    <w:rsid w:val="0096614B"/>
    <w:rsid w:val="009675DD"/>
    <w:rsid w:val="00971090"/>
    <w:rsid w:val="0097139C"/>
    <w:rsid w:val="00971F20"/>
    <w:rsid w:val="00972E25"/>
    <w:rsid w:val="00973D05"/>
    <w:rsid w:val="009754CA"/>
    <w:rsid w:val="00976B8A"/>
    <w:rsid w:val="009805B4"/>
    <w:rsid w:val="009816D9"/>
    <w:rsid w:val="00982E33"/>
    <w:rsid w:val="0098316B"/>
    <w:rsid w:val="00983CE3"/>
    <w:rsid w:val="00987047"/>
    <w:rsid w:val="00987B0A"/>
    <w:rsid w:val="00992156"/>
    <w:rsid w:val="00992A12"/>
    <w:rsid w:val="00993C94"/>
    <w:rsid w:val="00994795"/>
    <w:rsid w:val="00994D18"/>
    <w:rsid w:val="009955A7"/>
    <w:rsid w:val="0099561D"/>
    <w:rsid w:val="0099699E"/>
    <w:rsid w:val="009A010E"/>
    <w:rsid w:val="009A01F9"/>
    <w:rsid w:val="009A1204"/>
    <w:rsid w:val="009A1284"/>
    <w:rsid w:val="009A2BBD"/>
    <w:rsid w:val="009A4A0C"/>
    <w:rsid w:val="009A5253"/>
    <w:rsid w:val="009A5AE9"/>
    <w:rsid w:val="009A6539"/>
    <w:rsid w:val="009A7B16"/>
    <w:rsid w:val="009B15F8"/>
    <w:rsid w:val="009B1C28"/>
    <w:rsid w:val="009B1EE7"/>
    <w:rsid w:val="009B395F"/>
    <w:rsid w:val="009B50D3"/>
    <w:rsid w:val="009B6505"/>
    <w:rsid w:val="009C16DC"/>
    <w:rsid w:val="009C1F86"/>
    <w:rsid w:val="009C3071"/>
    <w:rsid w:val="009C3A5D"/>
    <w:rsid w:val="009C3E8A"/>
    <w:rsid w:val="009C569B"/>
    <w:rsid w:val="009C5D39"/>
    <w:rsid w:val="009C5DB8"/>
    <w:rsid w:val="009C66D6"/>
    <w:rsid w:val="009C7255"/>
    <w:rsid w:val="009D2835"/>
    <w:rsid w:val="009D5F66"/>
    <w:rsid w:val="009D6EA7"/>
    <w:rsid w:val="009E3DE3"/>
    <w:rsid w:val="009E6A7C"/>
    <w:rsid w:val="009E77A6"/>
    <w:rsid w:val="009F0B0C"/>
    <w:rsid w:val="009F1C87"/>
    <w:rsid w:val="009F2B3D"/>
    <w:rsid w:val="009F4122"/>
    <w:rsid w:val="009F744B"/>
    <w:rsid w:val="00A00D52"/>
    <w:rsid w:val="00A01762"/>
    <w:rsid w:val="00A0204A"/>
    <w:rsid w:val="00A025AC"/>
    <w:rsid w:val="00A02A55"/>
    <w:rsid w:val="00A032EA"/>
    <w:rsid w:val="00A04635"/>
    <w:rsid w:val="00A05061"/>
    <w:rsid w:val="00A05D46"/>
    <w:rsid w:val="00A05F61"/>
    <w:rsid w:val="00A06032"/>
    <w:rsid w:val="00A102C5"/>
    <w:rsid w:val="00A11780"/>
    <w:rsid w:val="00A126DC"/>
    <w:rsid w:val="00A13591"/>
    <w:rsid w:val="00A1383E"/>
    <w:rsid w:val="00A14551"/>
    <w:rsid w:val="00A1544E"/>
    <w:rsid w:val="00A159DC"/>
    <w:rsid w:val="00A16CB0"/>
    <w:rsid w:val="00A20002"/>
    <w:rsid w:val="00A22A53"/>
    <w:rsid w:val="00A22DED"/>
    <w:rsid w:val="00A235DC"/>
    <w:rsid w:val="00A257C3"/>
    <w:rsid w:val="00A26444"/>
    <w:rsid w:val="00A27F57"/>
    <w:rsid w:val="00A3047E"/>
    <w:rsid w:val="00A30615"/>
    <w:rsid w:val="00A30B02"/>
    <w:rsid w:val="00A33C19"/>
    <w:rsid w:val="00A33D3B"/>
    <w:rsid w:val="00A3528B"/>
    <w:rsid w:val="00A367A3"/>
    <w:rsid w:val="00A40581"/>
    <w:rsid w:val="00A41283"/>
    <w:rsid w:val="00A433D9"/>
    <w:rsid w:val="00A460C8"/>
    <w:rsid w:val="00A4669E"/>
    <w:rsid w:val="00A50C69"/>
    <w:rsid w:val="00A51DBD"/>
    <w:rsid w:val="00A52827"/>
    <w:rsid w:val="00A52A4A"/>
    <w:rsid w:val="00A538E0"/>
    <w:rsid w:val="00A55408"/>
    <w:rsid w:val="00A563CD"/>
    <w:rsid w:val="00A57026"/>
    <w:rsid w:val="00A57061"/>
    <w:rsid w:val="00A57C5E"/>
    <w:rsid w:val="00A60419"/>
    <w:rsid w:val="00A6083E"/>
    <w:rsid w:val="00A67A6E"/>
    <w:rsid w:val="00A70763"/>
    <w:rsid w:val="00A71295"/>
    <w:rsid w:val="00A73C8F"/>
    <w:rsid w:val="00A80692"/>
    <w:rsid w:val="00A80859"/>
    <w:rsid w:val="00A8281A"/>
    <w:rsid w:val="00A837B2"/>
    <w:rsid w:val="00A856B3"/>
    <w:rsid w:val="00A92C7A"/>
    <w:rsid w:val="00A93F75"/>
    <w:rsid w:val="00A946B2"/>
    <w:rsid w:val="00A96AFC"/>
    <w:rsid w:val="00A97E2C"/>
    <w:rsid w:val="00AA11C9"/>
    <w:rsid w:val="00AA4B4C"/>
    <w:rsid w:val="00AA4E67"/>
    <w:rsid w:val="00AB092C"/>
    <w:rsid w:val="00AB2FED"/>
    <w:rsid w:val="00AB3489"/>
    <w:rsid w:val="00AB4103"/>
    <w:rsid w:val="00AB5C90"/>
    <w:rsid w:val="00AB69C9"/>
    <w:rsid w:val="00AC05ED"/>
    <w:rsid w:val="00AC09EB"/>
    <w:rsid w:val="00AC0D33"/>
    <w:rsid w:val="00AC2148"/>
    <w:rsid w:val="00AC3075"/>
    <w:rsid w:val="00AC3DC1"/>
    <w:rsid w:val="00AC442D"/>
    <w:rsid w:val="00AC466F"/>
    <w:rsid w:val="00AC57E2"/>
    <w:rsid w:val="00AC5F62"/>
    <w:rsid w:val="00AC794F"/>
    <w:rsid w:val="00AD34C8"/>
    <w:rsid w:val="00AD42EC"/>
    <w:rsid w:val="00AD545E"/>
    <w:rsid w:val="00AD5A00"/>
    <w:rsid w:val="00AD6704"/>
    <w:rsid w:val="00AD73E6"/>
    <w:rsid w:val="00AE00A0"/>
    <w:rsid w:val="00AE0BB5"/>
    <w:rsid w:val="00AE155A"/>
    <w:rsid w:val="00AE1B15"/>
    <w:rsid w:val="00AE1D56"/>
    <w:rsid w:val="00AE34D5"/>
    <w:rsid w:val="00AE5D53"/>
    <w:rsid w:val="00AE6051"/>
    <w:rsid w:val="00AE761C"/>
    <w:rsid w:val="00AE7A27"/>
    <w:rsid w:val="00AF0F82"/>
    <w:rsid w:val="00AF17F7"/>
    <w:rsid w:val="00AF2852"/>
    <w:rsid w:val="00AF3FE0"/>
    <w:rsid w:val="00AF704F"/>
    <w:rsid w:val="00AF7921"/>
    <w:rsid w:val="00B00222"/>
    <w:rsid w:val="00B0073D"/>
    <w:rsid w:val="00B0094D"/>
    <w:rsid w:val="00B02860"/>
    <w:rsid w:val="00B1493C"/>
    <w:rsid w:val="00B14996"/>
    <w:rsid w:val="00B15EB4"/>
    <w:rsid w:val="00B20628"/>
    <w:rsid w:val="00B20F4B"/>
    <w:rsid w:val="00B22537"/>
    <w:rsid w:val="00B22726"/>
    <w:rsid w:val="00B22E2C"/>
    <w:rsid w:val="00B254A6"/>
    <w:rsid w:val="00B26E43"/>
    <w:rsid w:val="00B27476"/>
    <w:rsid w:val="00B33D0E"/>
    <w:rsid w:val="00B34D85"/>
    <w:rsid w:val="00B364D2"/>
    <w:rsid w:val="00B4209D"/>
    <w:rsid w:val="00B43337"/>
    <w:rsid w:val="00B43E81"/>
    <w:rsid w:val="00B449EB"/>
    <w:rsid w:val="00B46564"/>
    <w:rsid w:val="00B474C3"/>
    <w:rsid w:val="00B47825"/>
    <w:rsid w:val="00B50B34"/>
    <w:rsid w:val="00B549A7"/>
    <w:rsid w:val="00B55922"/>
    <w:rsid w:val="00B55DA9"/>
    <w:rsid w:val="00B5776D"/>
    <w:rsid w:val="00B634CE"/>
    <w:rsid w:val="00B64F90"/>
    <w:rsid w:val="00B66BD1"/>
    <w:rsid w:val="00B707E0"/>
    <w:rsid w:val="00B70E7D"/>
    <w:rsid w:val="00B72CB4"/>
    <w:rsid w:val="00B7573B"/>
    <w:rsid w:val="00B76817"/>
    <w:rsid w:val="00B77EBE"/>
    <w:rsid w:val="00B80C85"/>
    <w:rsid w:val="00B812FD"/>
    <w:rsid w:val="00B82C3D"/>
    <w:rsid w:val="00B8496E"/>
    <w:rsid w:val="00B85304"/>
    <w:rsid w:val="00B8663A"/>
    <w:rsid w:val="00B8798A"/>
    <w:rsid w:val="00B879B7"/>
    <w:rsid w:val="00B9010A"/>
    <w:rsid w:val="00B90368"/>
    <w:rsid w:val="00B9107A"/>
    <w:rsid w:val="00B918AC"/>
    <w:rsid w:val="00B91A00"/>
    <w:rsid w:val="00B91BEC"/>
    <w:rsid w:val="00B91F2B"/>
    <w:rsid w:val="00B941F7"/>
    <w:rsid w:val="00B94400"/>
    <w:rsid w:val="00B9708F"/>
    <w:rsid w:val="00BA1ED3"/>
    <w:rsid w:val="00BA3620"/>
    <w:rsid w:val="00BA3EDD"/>
    <w:rsid w:val="00BA43A1"/>
    <w:rsid w:val="00BA4ED1"/>
    <w:rsid w:val="00BA5AC5"/>
    <w:rsid w:val="00BA5AC9"/>
    <w:rsid w:val="00BB3BFF"/>
    <w:rsid w:val="00BB427C"/>
    <w:rsid w:val="00BB53A6"/>
    <w:rsid w:val="00BB59B8"/>
    <w:rsid w:val="00BB7A13"/>
    <w:rsid w:val="00BB7BCF"/>
    <w:rsid w:val="00BC192B"/>
    <w:rsid w:val="00BC1C44"/>
    <w:rsid w:val="00BC2EC4"/>
    <w:rsid w:val="00BC3991"/>
    <w:rsid w:val="00BC6A83"/>
    <w:rsid w:val="00BC7425"/>
    <w:rsid w:val="00BD1FC7"/>
    <w:rsid w:val="00BD2833"/>
    <w:rsid w:val="00BD402F"/>
    <w:rsid w:val="00BD46EC"/>
    <w:rsid w:val="00BD49C8"/>
    <w:rsid w:val="00BD59A7"/>
    <w:rsid w:val="00BD5AE4"/>
    <w:rsid w:val="00BE0C4C"/>
    <w:rsid w:val="00BE0F12"/>
    <w:rsid w:val="00BE24F6"/>
    <w:rsid w:val="00BE3B90"/>
    <w:rsid w:val="00BE5ADF"/>
    <w:rsid w:val="00BE5B11"/>
    <w:rsid w:val="00BE7286"/>
    <w:rsid w:val="00BF0ED2"/>
    <w:rsid w:val="00BF1B61"/>
    <w:rsid w:val="00BF6B79"/>
    <w:rsid w:val="00C0065F"/>
    <w:rsid w:val="00C00675"/>
    <w:rsid w:val="00C01943"/>
    <w:rsid w:val="00C02278"/>
    <w:rsid w:val="00C03713"/>
    <w:rsid w:val="00C03F0C"/>
    <w:rsid w:val="00C043FE"/>
    <w:rsid w:val="00C0524A"/>
    <w:rsid w:val="00C05344"/>
    <w:rsid w:val="00C071E5"/>
    <w:rsid w:val="00C07F9B"/>
    <w:rsid w:val="00C11A23"/>
    <w:rsid w:val="00C11B9D"/>
    <w:rsid w:val="00C13AB1"/>
    <w:rsid w:val="00C1438B"/>
    <w:rsid w:val="00C14B23"/>
    <w:rsid w:val="00C14DAF"/>
    <w:rsid w:val="00C166CC"/>
    <w:rsid w:val="00C166DC"/>
    <w:rsid w:val="00C16DBD"/>
    <w:rsid w:val="00C17FBC"/>
    <w:rsid w:val="00C220A5"/>
    <w:rsid w:val="00C22B86"/>
    <w:rsid w:val="00C239FE"/>
    <w:rsid w:val="00C25010"/>
    <w:rsid w:val="00C2642F"/>
    <w:rsid w:val="00C27F80"/>
    <w:rsid w:val="00C30A39"/>
    <w:rsid w:val="00C30E74"/>
    <w:rsid w:val="00C31F92"/>
    <w:rsid w:val="00C3427E"/>
    <w:rsid w:val="00C344F1"/>
    <w:rsid w:val="00C35F6A"/>
    <w:rsid w:val="00C37498"/>
    <w:rsid w:val="00C403BE"/>
    <w:rsid w:val="00C406BA"/>
    <w:rsid w:val="00C40C69"/>
    <w:rsid w:val="00C40C95"/>
    <w:rsid w:val="00C43107"/>
    <w:rsid w:val="00C436F1"/>
    <w:rsid w:val="00C44EEC"/>
    <w:rsid w:val="00C46060"/>
    <w:rsid w:val="00C53D0A"/>
    <w:rsid w:val="00C545B9"/>
    <w:rsid w:val="00C56127"/>
    <w:rsid w:val="00C5656E"/>
    <w:rsid w:val="00C6033B"/>
    <w:rsid w:val="00C6226E"/>
    <w:rsid w:val="00C63655"/>
    <w:rsid w:val="00C64DBD"/>
    <w:rsid w:val="00C70C05"/>
    <w:rsid w:val="00C710C6"/>
    <w:rsid w:val="00C71FD0"/>
    <w:rsid w:val="00C73F00"/>
    <w:rsid w:val="00C80CFA"/>
    <w:rsid w:val="00C81B8C"/>
    <w:rsid w:val="00C81EBA"/>
    <w:rsid w:val="00C839E7"/>
    <w:rsid w:val="00C860E4"/>
    <w:rsid w:val="00C860E8"/>
    <w:rsid w:val="00C8649C"/>
    <w:rsid w:val="00C909F1"/>
    <w:rsid w:val="00C90FD1"/>
    <w:rsid w:val="00C931A8"/>
    <w:rsid w:val="00C95070"/>
    <w:rsid w:val="00C95542"/>
    <w:rsid w:val="00C95E0C"/>
    <w:rsid w:val="00C977A8"/>
    <w:rsid w:val="00CA056B"/>
    <w:rsid w:val="00CA3440"/>
    <w:rsid w:val="00CB0204"/>
    <w:rsid w:val="00CB040A"/>
    <w:rsid w:val="00CB0559"/>
    <w:rsid w:val="00CB3972"/>
    <w:rsid w:val="00CB4088"/>
    <w:rsid w:val="00CB4824"/>
    <w:rsid w:val="00CB539B"/>
    <w:rsid w:val="00CB7B6A"/>
    <w:rsid w:val="00CC0B31"/>
    <w:rsid w:val="00CC3CC0"/>
    <w:rsid w:val="00CC5521"/>
    <w:rsid w:val="00CC70E7"/>
    <w:rsid w:val="00CD00D1"/>
    <w:rsid w:val="00CD0D6E"/>
    <w:rsid w:val="00CD1912"/>
    <w:rsid w:val="00CD228D"/>
    <w:rsid w:val="00CD3D70"/>
    <w:rsid w:val="00CD4B1D"/>
    <w:rsid w:val="00CD756D"/>
    <w:rsid w:val="00CE0CA7"/>
    <w:rsid w:val="00CE0EF8"/>
    <w:rsid w:val="00CE4C92"/>
    <w:rsid w:val="00CE65DE"/>
    <w:rsid w:val="00CE7475"/>
    <w:rsid w:val="00CF3967"/>
    <w:rsid w:val="00CF6B2C"/>
    <w:rsid w:val="00CF6DAB"/>
    <w:rsid w:val="00CF726C"/>
    <w:rsid w:val="00CF7EF5"/>
    <w:rsid w:val="00D01551"/>
    <w:rsid w:val="00D0186C"/>
    <w:rsid w:val="00D02221"/>
    <w:rsid w:val="00D03558"/>
    <w:rsid w:val="00D03903"/>
    <w:rsid w:val="00D0600D"/>
    <w:rsid w:val="00D107F1"/>
    <w:rsid w:val="00D122DA"/>
    <w:rsid w:val="00D15348"/>
    <w:rsid w:val="00D1578F"/>
    <w:rsid w:val="00D161A9"/>
    <w:rsid w:val="00D16663"/>
    <w:rsid w:val="00D16F4E"/>
    <w:rsid w:val="00D178EC"/>
    <w:rsid w:val="00D26874"/>
    <w:rsid w:val="00D27949"/>
    <w:rsid w:val="00D30173"/>
    <w:rsid w:val="00D32368"/>
    <w:rsid w:val="00D328E1"/>
    <w:rsid w:val="00D32CEB"/>
    <w:rsid w:val="00D33425"/>
    <w:rsid w:val="00D349EF"/>
    <w:rsid w:val="00D35553"/>
    <w:rsid w:val="00D35578"/>
    <w:rsid w:val="00D3565C"/>
    <w:rsid w:val="00D37843"/>
    <w:rsid w:val="00D37DE3"/>
    <w:rsid w:val="00D426B5"/>
    <w:rsid w:val="00D42CA8"/>
    <w:rsid w:val="00D44494"/>
    <w:rsid w:val="00D45032"/>
    <w:rsid w:val="00D45DD4"/>
    <w:rsid w:val="00D52104"/>
    <w:rsid w:val="00D57D2C"/>
    <w:rsid w:val="00D604A7"/>
    <w:rsid w:val="00D6255A"/>
    <w:rsid w:val="00D62E7F"/>
    <w:rsid w:val="00D65B12"/>
    <w:rsid w:val="00D661BA"/>
    <w:rsid w:val="00D668B7"/>
    <w:rsid w:val="00D675CC"/>
    <w:rsid w:val="00D70211"/>
    <w:rsid w:val="00D71606"/>
    <w:rsid w:val="00D73962"/>
    <w:rsid w:val="00D74D73"/>
    <w:rsid w:val="00D75B15"/>
    <w:rsid w:val="00D75B45"/>
    <w:rsid w:val="00D7663A"/>
    <w:rsid w:val="00D81C71"/>
    <w:rsid w:val="00D8749B"/>
    <w:rsid w:val="00D877BD"/>
    <w:rsid w:val="00D92A1D"/>
    <w:rsid w:val="00D92F2F"/>
    <w:rsid w:val="00D932CD"/>
    <w:rsid w:val="00D945F1"/>
    <w:rsid w:val="00D94F60"/>
    <w:rsid w:val="00D96C98"/>
    <w:rsid w:val="00D96E94"/>
    <w:rsid w:val="00D9794D"/>
    <w:rsid w:val="00DA0A89"/>
    <w:rsid w:val="00DA0E97"/>
    <w:rsid w:val="00DA23F0"/>
    <w:rsid w:val="00DA3250"/>
    <w:rsid w:val="00DA3E92"/>
    <w:rsid w:val="00DA4139"/>
    <w:rsid w:val="00DA5B0D"/>
    <w:rsid w:val="00DA767B"/>
    <w:rsid w:val="00DA771C"/>
    <w:rsid w:val="00DA7E76"/>
    <w:rsid w:val="00DB0D3F"/>
    <w:rsid w:val="00DB13AE"/>
    <w:rsid w:val="00DB1701"/>
    <w:rsid w:val="00DB37B4"/>
    <w:rsid w:val="00DB399D"/>
    <w:rsid w:val="00DB4B12"/>
    <w:rsid w:val="00DB511A"/>
    <w:rsid w:val="00DB7370"/>
    <w:rsid w:val="00DB79BC"/>
    <w:rsid w:val="00DD12B2"/>
    <w:rsid w:val="00DD1F99"/>
    <w:rsid w:val="00DD3862"/>
    <w:rsid w:val="00DD400E"/>
    <w:rsid w:val="00DD5587"/>
    <w:rsid w:val="00DD7928"/>
    <w:rsid w:val="00DE305B"/>
    <w:rsid w:val="00DE3B4D"/>
    <w:rsid w:val="00DE4DDA"/>
    <w:rsid w:val="00DE570B"/>
    <w:rsid w:val="00DE72BD"/>
    <w:rsid w:val="00DF0896"/>
    <w:rsid w:val="00DF5874"/>
    <w:rsid w:val="00DF6440"/>
    <w:rsid w:val="00DF6FD0"/>
    <w:rsid w:val="00E01125"/>
    <w:rsid w:val="00E0226B"/>
    <w:rsid w:val="00E026E3"/>
    <w:rsid w:val="00E044E7"/>
    <w:rsid w:val="00E05E44"/>
    <w:rsid w:val="00E06694"/>
    <w:rsid w:val="00E078D7"/>
    <w:rsid w:val="00E07EB8"/>
    <w:rsid w:val="00E1022E"/>
    <w:rsid w:val="00E11D90"/>
    <w:rsid w:val="00E1283D"/>
    <w:rsid w:val="00E12C1A"/>
    <w:rsid w:val="00E15207"/>
    <w:rsid w:val="00E154AA"/>
    <w:rsid w:val="00E17E3F"/>
    <w:rsid w:val="00E21C20"/>
    <w:rsid w:val="00E221F2"/>
    <w:rsid w:val="00E222ED"/>
    <w:rsid w:val="00E2291A"/>
    <w:rsid w:val="00E24CAA"/>
    <w:rsid w:val="00E25925"/>
    <w:rsid w:val="00E30DD5"/>
    <w:rsid w:val="00E31898"/>
    <w:rsid w:val="00E31F64"/>
    <w:rsid w:val="00E325A5"/>
    <w:rsid w:val="00E32708"/>
    <w:rsid w:val="00E32959"/>
    <w:rsid w:val="00E342D3"/>
    <w:rsid w:val="00E35527"/>
    <w:rsid w:val="00E37DB2"/>
    <w:rsid w:val="00E40E5C"/>
    <w:rsid w:val="00E43B78"/>
    <w:rsid w:val="00E45BFD"/>
    <w:rsid w:val="00E45D3D"/>
    <w:rsid w:val="00E46D8D"/>
    <w:rsid w:val="00E474AC"/>
    <w:rsid w:val="00E51D7F"/>
    <w:rsid w:val="00E525C2"/>
    <w:rsid w:val="00E5318F"/>
    <w:rsid w:val="00E53930"/>
    <w:rsid w:val="00E53ADF"/>
    <w:rsid w:val="00E56CB8"/>
    <w:rsid w:val="00E61D38"/>
    <w:rsid w:val="00E626DD"/>
    <w:rsid w:val="00E67149"/>
    <w:rsid w:val="00E72EFA"/>
    <w:rsid w:val="00E7341D"/>
    <w:rsid w:val="00E7351B"/>
    <w:rsid w:val="00E73B31"/>
    <w:rsid w:val="00E73D9C"/>
    <w:rsid w:val="00E75253"/>
    <w:rsid w:val="00E7590B"/>
    <w:rsid w:val="00E81599"/>
    <w:rsid w:val="00E81898"/>
    <w:rsid w:val="00E81BF9"/>
    <w:rsid w:val="00E8573E"/>
    <w:rsid w:val="00E879EB"/>
    <w:rsid w:val="00E87B0F"/>
    <w:rsid w:val="00E909A8"/>
    <w:rsid w:val="00E92CA2"/>
    <w:rsid w:val="00E94EEE"/>
    <w:rsid w:val="00EA0D99"/>
    <w:rsid w:val="00EB0051"/>
    <w:rsid w:val="00EB0A34"/>
    <w:rsid w:val="00EB0F23"/>
    <w:rsid w:val="00EB27E8"/>
    <w:rsid w:val="00EB2E3D"/>
    <w:rsid w:val="00EB379F"/>
    <w:rsid w:val="00EB762E"/>
    <w:rsid w:val="00EC4688"/>
    <w:rsid w:val="00EC46EF"/>
    <w:rsid w:val="00EC5033"/>
    <w:rsid w:val="00EC5B4E"/>
    <w:rsid w:val="00EC5C05"/>
    <w:rsid w:val="00ED1287"/>
    <w:rsid w:val="00ED54AE"/>
    <w:rsid w:val="00ED5D21"/>
    <w:rsid w:val="00ED6BDB"/>
    <w:rsid w:val="00ED79D7"/>
    <w:rsid w:val="00EE3A54"/>
    <w:rsid w:val="00EE482F"/>
    <w:rsid w:val="00EE77C0"/>
    <w:rsid w:val="00EF017D"/>
    <w:rsid w:val="00EF24B5"/>
    <w:rsid w:val="00EF2F33"/>
    <w:rsid w:val="00EF3017"/>
    <w:rsid w:val="00EF3E39"/>
    <w:rsid w:val="00EF4BC5"/>
    <w:rsid w:val="00EF5835"/>
    <w:rsid w:val="00EF6788"/>
    <w:rsid w:val="00F003A2"/>
    <w:rsid w:val="00F05CA8"/>
    <w:rsid w:val="00F05FA3"/>
    <w:rsid w:val="00F108DA"/>
    <w:rsid w:val="00F1126D"/>
    <w:rsid w:val="00F11BB6"/>
    <w:rsid w:val="00F126C3"/>
    <w:rsid w:val="00F14662"/>
    <w:rsid w:val="00F159F2"/>
    <w:rsid w:val="00F15EA7"/>
    <w:rsid w:val="00F15F0C"/>
    <w:rsid w:val="00F16352"/>
    <w:rsid w:val="00F166A8"/>
    <w:rsid w:val="00F22316"/>
    <w:rsid w:val="00F2591D"/>
    <w:rsid w:val="00F25AD7"/>
    <w:rsid w:val="00F25B39"/>
    <w:rsid w:val="00F261FC"/>
    <w:rsid w:val="00F300BC"/>
    <w:rsid w:val="00F315B8"/>
    <w:rsid w:val="00F328C8"/>
    <w:rsid w:val="00F336EA"/>
    <w:rsid w:val="00F3389C"/>
    <w:rsid w:val="00F340CC"/>
    <w:rsid w:val="00F35372"/>
    <w:rsid w:val="00F4273A"/>
    <w:rsid w:val="00F42C89"/>
    <w:rsid w:val="00F46612"/>
    <w:rsid w:val="00F47D8E"/>
    <w:rsid w:val="00F511D2"/>
    <w:rsid w:val="00F5176F"/>
    <w:rsid w:val="00F523AC"/>
    <w:rsid w:val="00F5287C"/>
    <w:rsid w:val="00F53480"/>
    <w:rsid w:val="00F54A3B"/>
    <w:rsid w:val="00F55013"/>
    <w:rsid w:val="00F607B9"/>
    <w:rsid w:val="00F62827"/>
    <w:rsid w:val="00F63E73"/>
    <w:rsid w:val="00F646B0"/>
    <w:rsid w:val="00F672C8"/>
    <w:rsid w:val="00F67901"/>
    <w:rsid w:val="00F70B9B"/>
    <w:rsid w:val="00F71363"/>
    <w:rsid w:val="00F721FD"/>
    <w:rsid w:val="00F7384E"/>
    <w:rsid w:val="00F743A2"/>
    <w:rsid w:val="00F7544D"/>
    <w:rsid w:val="00F76D3F"/>
    <w:rsid w:val="00F77A05"/>
    <w:rsid w:val="00F77E0F"/>
    <w:rsid w:val="00F803C5"/>
    <w:rsid w:val="00F82A15"/>
    <w:rsid w:val="00F83241"/>
    <w:rsid w:val="00F83BF4"/>
    <w:rsid w:val="00F872BB"/>
    <w:rsid w:val="00F91424"/>
    <w:rsid w:val="00F916C2"/>
    <w:rsid w:val="00F91DAC"/>
    <w:rsid w:val="00F939EC"/>
    <w:rsid w:val="00F95719"/>
    <w:rsid w:val="00F96BE2"/>
    <w:rsid w:val="00F973F9"/>
    <w:rsid w:val="00FA61AE"/>
    <w:rsid w:val="00FA70E6"/>
    <w:rsid w:val="00FA7852"/>
    <w:rsid w:val="00FB4742"/>
    <w:rsid w:val="00FB4D33"/>
    <w:rsid w:val="00FB50A3"/>
    <w:rsid w:val="00FB7663"/>
    <w:rsid w:val="00FC00A2"/>
    <w:rsid w:val="00FC14D3"/>
    <w:rsid w:val="00FC2506"/>
    <w:rsid w:val="00FC6D7C"/>
    <w:rsid w:val="00FD1BDA"/>
    <w:rsid w:val="00FD2F84"/>
    <w:rsid w:val="00FD3398"/>
    <w:rsid w:val="00FD5E9E"/>
    <w:rsid w:val="00FD669B"/>
    <w:rsid w:val="00FE13A5"/>
    <w:rsid w:val="00FE2706"/>
    <w:rsid w:val="00FE2757"/>
    <w:rsid w:val="00FE3EB8"/>
    <w:rsid w:val="00FE4589"/>
    <w:rsid w:val="00FE4720"/>
    <w:rsid w:val="00FE72D9"/>
    <w:rsid w:val="00FE76C7"/>
    <w:rsid w:val="00FF1434"/>
    <w:rsid w:val="00FF207E"/>
    <w:rsid w:val="00FF23C6"/>
    <w:rsid w:val="00FF383D"/>
    <w:rsid w:val="00FF45B3"/>
    <w:rsid w:val="00FF5F7B"/>
    <w:rsid w:val="00FF6190"/>
    <w:rsid w:val="00FF71D4"/>
    <w:rsid w:val="00FF738C"/>
    <w:rsid w:val="00FF7CE5"/>
    <w:rsid w:val="0AF1C02C"/>
    <w:rsid w:val="151D5266"/>
    <w:rsid w:val="456040E9"/>
    <w:rsid w:val="4F45440D"/>
    <w:rsid w:val="70887C0B"/>
    <w:rsid w:val="7E09C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233"/>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unhideWhenUsed/>
    <w:rsid w:val="00AA11C9"/>
    <w:rPr>
      <w:rFonts w:ascii="Arial" w:eastAsia="Calibri" w:hAnsi="Arial"/>
      <w:sz w:val="20"/>
      <w:szCs w:val="20"/>
    </w:rPr>
  </w:style>
  <w:style w:type="character" w:customStyle="1" w:styleId="CommentTextChar">
    <w:name w:val="Comment Text Char"/>
    <w:link w:val="CommentText"/>
    <w:uiPriority w:val="99"/>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semiHidden/>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0C7889"/>
    <w:pPr>
      <w:tabs>
        <w:tab w:val="right" w:leader="dot" w:pos="14390"/>
      </w:tabs>
      <w:spacing w:after="100"/>
    </w:pPr>
    <w:rPr>
      <w:rFonts w:ascii="Proxima Nova" w:hAnsi="Proxima Nova" w:cs="Arial"/>
      <w:noProof/>
      <w:kern w:val="32"/>
    </w:r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paragraph" w:styleId="FootnoteText">
    <w:name w:val="footnote text"/>
    <w:basedOn w:val="Normal"/>
    <w:link w:val="FootnoteTextChar"/>
    <w:uiPriority w:val="99"/>
    <w:semiHidden/>
    <w:unhideWhenUsed/>
    <w:rsid w:val="00826A5D"/>
    <w:rPr>
      <w:sz w:val="20"/>
      <w:szCs w:val="20"/>
    </w:rPr>
  </w:style>
  <w:style w:type="character" w:customStyle="1" w:styleId="FootnoteTextChar">
    <w:name w:val="Footnote Text Char"/>
    <w:basedOn w:val="DefaultParagraphFont"/>
    <w:link w:val="FootnoteText"/>
    <w:uiPriority w:val="99"/>
    <w:semiHidden/>
    <w:rsid w:val="00826A5D"/>
    <w:rPr>
      <w:rFonts w:ascii="Times New Roman" w:eastAsia="Times New Roman" w:hAnsi="Times New Roman"/>
    </w:rPr>
  </w:style>
  <w:style w:type="character" w:styleId="FootnoteReference">
    <w:name w:val="footnote reference"/>
    <w:basedOn w:val="DefaultParagraphFont"/>
    <w:uiPriority w:val="99"/>
    <w:semiHidden/>
    <w:unhideWhenUsed/>
    <w:rsid w:val="00826A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687605288">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 w:id="2057046301">
      <w:bodyDiv w:val="1"/>
      <w:marLeft w:val="0"/>
      <w:marRight w:val="0"/>
      <w:marTop w:val="0"/>
      <w:marBottom w:val="0"/>
      <w:divBdr>
        <w:top w:val="none" w:sz="0" w:space="0" w:color="auto"/>
        <w:left w:val="none" w:sz="0" w:space="0" w:color="auto"/>
        <w:bottom w:val="none" w:sz="0" w:space="0" w:color="auto"/>
        <w:right w:val="none" w:sz="0" w:space="0" w:color="auto"/>
      </w:divBdr>
    </w:div>
    <w:div w:id="21212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central.collegeboard.org/courses/ap-world-histor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BAE4F0-87AA-4ADA-9A38-1CC95E270408}">
  <we:reference id="e6890d58-51ce-4572-9272-a9ab2dd6f31e" version="1.1.0.0" store="EXCatalog" storeType="EXCatalog"/>
  <we:alternateReferences>
    <we:reference id="WA200002334"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2.xml><?xml version="1.0" encoding="utf-8"?>
<ds:datastoreItem xmlns:ds="http://schemas.openxmlformats.org/officeDocument/2006/customXml" ds:itemID="{EE96F62B-A2BF-4755-BE72-486D875E6413}"/>
</file>

<file path=customXml/itemProps3.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4.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 ds:uri="3342895d-6ba2-47fb-b584-e80e04b77a04"/>
    <ds:schemaRef ds:uri="992aa320-8a1d-4cf6-b5ca-f2fe9d98044c"/>
  </ds:schemaRefs>
</ds:datastoreItem>
</file>

<file path=customXml/itemProps5.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6.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1</TotalTime>
  <Pages>3</Pages>
  <Words>1200</Words>
  <Characters>6843</Characters>
  <Application>Microsoft Office Word</Application>
  <DocSecurity>0</DocSecurity>
  <Lines>342</Lines>
  <Paragraphs>154</Paragraphs>
  <ScaleCrop>false</ScaleCrop>
  <Company>Education Service Center</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Chelsee Alcantara</cp:lastModifiedBy>
  <cp:revision>3</cp:revision>
  <cp:lastPrinted>2019-07-11T22:26:00Z</cp:lastPrinted>
  <dcterms:created xsi:type="dcterms:W3CDTF">2025-12-12T17:34:00Z</dcterms:created>
  <dcterms:modified xsi:type="dcterms:W3CDTF">2025-12-12T17:35:00Z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y fmtid="{D5CDD505-2E9C-101B-9397-08002B2CF9AE}" pid="18" name="MediaServiceImageTags">
    <vt:lpwstr/>
  </property>
</Properties>
</file>